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text" w:horzAnchor="page" w:tblpX="337" w:tblpY="217"/>
        <w:tblW w:w="11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2552"/>
        <w:gridCol w:w="4125"/>
      </w:tblGrid>
      <w:tr w:rsidR="00C0640D" w:rsidRPr="00F31F2B" w:rsidTr="00095636">
        <w:trPr>
          <w:trHeight w:val="2394"/>
        </w:trPr>
        <w:tc>
          <w:tcPr>
            <w:tcW w:w="4536" w:type="dxa"/>
          </w:tcPr>
          <w:p w:rsidR="00C0640D" w:rsidRPr="00F31F2B" w:rsidRDefault="00C0640D" w:rsidP="00095636">
            <w:pPr>
              <w:ind w:left="-255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31F2B">
              <w:rPr>
                <w:rFonts w:ascii="Times New Roman" w:eastAsia="Times New Roman" w:hAnsi="Times New Roman"/>
                <w:b/>
                <w:sz w:val="18"/>
                <w:szCs w:val="18"/>
              </w:rPr>
              <w:t>Муниципальное бюджетное дошкольное образовательное учреждение</w:t>
            </w:r>
          </w:p>
          <w:p w:rsidR="00C0640D" w:rsidRPr="00F31F2B" w:rsidRDefault="00C0640D" w:rsidP="00095636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31F2B">
              <w:rPr>
                <w:rFonts w:ascii="Times New Roman" w:eastAsia="Times New Roman" w:hAnsi="Times New Roman"/>
                <w:b/>
                <w:sz w:val="18"/>
                <w:szCs w:val="18"/>
              </w:rPr>
              <w:t>Песчано-</w:t>
            </w:r>
            <w:proofErr w:type="spellStart"/>
            <w:r w:rsidRPr="00F31F2B">
              <w:rPr>
                <w:rFonts w:ascii="Times New Roman" w:eastAsia="Times New Roman" w:hAnsi="Times New Roman"/>
                <w:b/>
                <w:sz w:val="18"/>
                <w:szCs w:val="18"/>
              </w:rPr>
              <w:t>Ковалинский</w:t>
            </w:r>
            <w:proofErr w:type="spellEnd"/>
            <w:r w:rsidRPr="00F31F2B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 детский сад</w:t>
            </w:r>
          </w:p>
          <w:p w:rsidR="00C0640D" w:rsidRPr="00F31F2B" w:rsidRDefault="00C0640D" w:rsidP="00095636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31F2B">
              <w:rPr>
                <w:rFonts w:ascii="Times New Roman" w:eastAsia="Times New Roman" w:hAnsi="Times New Roman"/>
                <w:b/>
                <w:sz w:val="18"/>
                <w:szCs w:val="18"/>
              </w:rPr>
              <w:t>«Золотой ключик»</w:t>
            </w:r>
          </w:p>
          <w:p w:rsidR="00C0640D" w:rsidRPr="00F31F2B" w:rsidRDefault="00C0640D" w:rsidP="00095636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31F2B">
              <w:rPr>
                <w:rFonts w:ascii="Times New Roman" w:eastAsia="Times New Roman" w:hAnsi="Times New Roman"/>
                <w:b/>
                <w:sz w:val="18"/>
                <w:szCs w:val="18"/>
              </w:rPr>
              <w:t>Лаишевского муниципального района</w:t>
            </w:r>
          </w:p>
          <w:p w:rsidR="00C0640D" w:rsidRPr="00F31F2B" w:rsidRDefault="00C0640D" w:rsidP="00095636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F31F2B">
              <w:rPr>
                <w:rFonts w:ascii="Times New Roman" w:eastAsia="Times New Roman" w:hAnsi="Times New Roman"/>
                <w:b/>
                <w:sz w:val="18"/>
                <w:szCs w:val="18"/>
              </w:rPr>
              <w:t>Республики Татарстан</w:t>
            </w:r>
          </w:p>
          <w:p w:rsidR="00C0640D" w:rsidRPr="00F31F2B" w:rsidRDefault="00C0640D" w:rsidP="00095636">
            <w:pPr>
              <w:ind w:left="313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31F2B">
              <w:rPr>
                <w:rFonts w:ascii="Times New Roman" w:eastAsia="Times New Roman" w:hAnsi="Times New Roman"/>
                <w:sz w:val="18"/>
                <w:szCs w:val="18"/>
              </w:rPr>
              <w:t>422625, Республика Татарстан,</w:t>
            </w:r>
          </w:p>
          <w:p w:rsidR="00C0640D" w:rsidRPr="00F31F2B" w:rsidRDefault="00C0640D" w:rsidP="00095636">
            <w:pPr>
              <w:ind w:left="313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31F2B">
              <w:rPr>
                <w:rFonts w:ascii="Times New Roman" w:eastAsia="Times New Roman" w:hAnsi="Times New Roman"/>
                <w:sz w:val="18"/>
                <w:szCs w:val="18"/>
              </w:rPr>
              <w:t>Лаишевский района,</w:t>
            </w:r>
          </w:p>
          <w:p w:rsidR="00C0640D" w:rsidRPr="00F31F2B" w:rsidRDefault="00C0640D" w:rsidP="00095636">
            <w:pPr>
              <w:ind w:left="313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31F2B">
              <w:rPr>
                <w:rFonts w:ascii="Times New Roman" w:eastAsia="Times New Roman" w:hAnsi="Times New Roman"/>
                <w:sz w:val="18"/>
                <w:szCs w:val="18"/>
              </w:rPr>
              <w:t>село Песчаные Ковали, ул. Нефтяников, д. 1</w:t>
            </w:r>
          </w:p>
          <w:p w:rsidR="00C0640D" w:rsidRPr="00F31F2B" w:rsidRDefault="00C0640D" w:rsidP="00095636">
            <w:pPr>
              <w:jc w:val="center"/>
              <w:rPr>
                <w:sz w:val="18"/>
                <w:szCs w:val="18"/>
              </w:rPr>
            </w:pPr>
            <w:r w:rsidRPr="00F31F2B">
              <w:rPr>
                <w:rFonts w:ascii="Times New Roman" w:eastAsia="Times New Roman" w:hAnsi="Times New Roman"/>
                <w:sz w:val="18"/>
                <w:szCs w:val="18"/>
              </w:rPr>
              <w:t xml:space="preserve">ИНН/КПП </w:t>
            </w:r>
            <w:r w:rsidRPr="00F31F2B">
              <w:rPr>
                <w:sz w:val="18"/>
                <w:szCs w:val="18"/>
              </w:rPr>
              <w:t>1624006728/162401001</w:t>
            </w:r>
          </w:p>
          <w:p w:rsidR="00C0640D" w:rsidRPr="00F31F2B" w:rsidRDefault="00C0640D" w:rsidP="00095636">
            <w:pPr>
              <w:jc w:val="center"/>
              <w:rPr>
                <w:sz w:val="18"/>
                <w:szCs w:val="18"/>
              </w:rPr>
            </w:pPr>
            <w:r w:rsidRPr="00F31F2B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7AB639" wp14:editId="1AAD8B51">
                      <wp:simplePos x="0" y="0"/>
                      <wp:positionH relativeFrom="page">
                        <wp:posOffset>-1905</wp:posOffset>
                      </wp:positionH>
                      <wp:positionV relativeFrom="paragraph">
                        <wp:posOffset>261620</wp:posOffset>
                      </wp:positionV>
                      <wp:extent cx="7086600" cy="7620"/>
                      <wp:effectExtent l="0" t="0" r="19050" b="30480"/>
                      <wp:wrapNone/>
                      <wp:docPr id="135" name="Прямая соединительная линия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086600" cy="762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35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-.15pt,20.6pt" to="557.8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" strokecolor="windowText" strokeweight="1.5pt">
                      <v:stroke joinstyle="miter"/>
                      <w10:wrap anchorx="page"/>
                    </v:line>
                  </w:pict>
                </mc:Fallback>
              </mc:AlternateContent>
            </w:r>
            <w:hyperlink r:id="rId6" w:history="1">
              <w:r w:rsidRPr="00F31F2B">
                <w:rPr>
                  <w:color w:val="0563C1"/>
                  <w:sz w:val="18"/>
                  <w:szCs w:val="18"/>
                  <w:lang w:val="en-US"/>
                </w:rPr>
                <w:t>z</w:t>
              </w:r>
              <w:r w:rsidRPr="00F31F2B">
                <w:rPr>
                  <w:color w:val="0563C1"/>
                  <w:sz w:val="18"/>
                  <w:szCs w:val="18"/>
                </w:rPr>
                <w:t>.</w:t>
              </w:r>
              <w:r w:rsidRPr="00F31F2B">
                <w:rPr>
                  <w:color w:val="0563C1"/>
                  <w:sz w:val="18"/>
                  <w:szCs w:val="18"/>
                  <w:lang w:val="en-US"/>
                </w:rPr>
                <w:t>klyuchik</w:t>
              </w:r>
              <w:r w:rsidRPr="00F31F2B">
                <w:rPr>
                  <w:color w:val="0563C1"/>
                  <w:sz w:val="18"/>
                  <w:szCs w:val="18"/>
                </w:rPr>
                <w:t>13@</w:t>
              </w:r>
              <w:r w:rsidRPr="00F31F2B">
                <w:rPr>
                  <w:color w:val="0563C1"/>
                  <w:sz w:val="18"/>
                  <w:szCs w:val="18"/>
                  <w:lang w:val="en-US"/>
                </w:rPr>
                <w:t>mail</w:t>
              </w:r>
              <w:r w:rsidRPr="00F31F2B">
                <w:rPr>
                  <w:color w:val="0563C1"/>
                  <w:sz w:val="18"/>
                  <w:szCs w:val="18"/>
                </w:rPr>
                <w:t>.</w:t>
              </w:r>
              <w:proofErr w:type="spellStart"/>
              <w:r w:rsidRPr="00F31F2B">
                <w:rPr>
                  <w:color w:val="0563C1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552" w:type="dxa"/>
          </w:tcPr>
          <w:p w:rsidR="00C0640D" w:rsidRPr="00F31F2B" w:rsidRDefault="00C0640D" w:rsidP="000956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1F2B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0EC65767" wp14:editId="6A13CE00">
                  <wp:extent cx="1610360" cy="1143000"/>
                  <wp:effectExtent l="0" t="0" r="8890" b="0"/>
                  <wp:docPr id="1" name="Рисунок 1" descr="C:\Users\Римма\Desktop\IMG-20210128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имма\Desktop\IMG-20210128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468" cy="1380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640D" w:rsidRPr="00F31F2B" w:rsidRDefault="00C0640D" w:rsidP="0009563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25" w:type="dxa"/>
          </w:tcPr>
          <w:p w:rsidR="00C0640D" w:rsidRPr="00F31F2B" w:rsidRDefault="00C0640D" w:rsidP="0009563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31F2B">
              <w:rPr>
                <w:rFonts w:ascii="Times New Roman" w:hAnsi="Times New Roman"/>
                <w:b/>
                <w:sz w:val="18"/>
                <w:szCs w:val="18"/>
              </w:rPr>
              <w:t xml:space="preserve">Татарстан </w:t>
            </w:r>
            <w:proofErr w:type="spellStart"/>
            <w:r w:rsidRPr="00F31F2B">
              <w:rPr>
                <w:rFonts w:ascii="Times New Roman" w:hAnsi="Times New Roman"/>
                <w:b/>
                <w:sz w:val="18"/>
                <w:szCs w:val="18"/>
              </w:rPr>
              <w:t>Республикасы</w:t>
            </w:r>
            <w:proofErr w:type="spellEnd"/>
          </w:p>
          <w:p w:rsidR="00C0640D" w:rsidRPr="00F31F2B" w:rsidRDefault="00C0640D" w:rsidP="00095636">
            <w:pPr>
              <w:ind w:left="39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proofErr w:type="spellStart"/>
            <w:r w:rsidRPr="00F31F2B">
              <w:rPr>
                <w:rFonts w:ascii="Times New Roman" w:hAnsi="Times New Roman"/>
                <w:b/>
                <w:sz w:val="18"/>
                <w:szCs w:val="18"/>
              </w:rPr>
              <w:t>Лаеш</w:t>
            </w:r>
            <w:proofErr w:type="spellEnd"/>
            <w:r w:rsidRPr="00F31F2B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F31F2B">
              <w:rPr>
                <w:rFonts w:ascii="Times New Roman" w:hAnsi="Times New Roman"/>
                <w:b/>
                <w:sz w:val="18"/>
                <w:szCs w:val="18"/>
              </w:rPr>
              <w:t>муниципаль</w:t>
            </w:r>
            <w:proofErr w:type="spellEnd"/>
            <w:r w:rsidRPr="00F31F2B">
              <w:rPr>
                <w:rFonts w:ascii="Times New Roman" w:hAnsi="Times New Roman"/>
                <w:b/>
                <w:sz w:val="18"/>
                <w:szCs w:val="18"/>
              </w:rPr>
              <w:t xml:space="preserve"> районы</w:t>
            </w:r>
            <w:r w:rsidRPr="00F31F2B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ң</w:t>
            </w:r>
          </w:p>
          <w:p w:rsidR="00C0640D" w:rsidRPr="00F31F2B" w:rsidRDefault="00C0640D" w:rsidP="00095636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F31F2B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Мәктәпкәчә белем бирүче</w:t>
            </w:r>
          </w:p>
          <w:p w:rsidR="00C0640D" w:rsidRPr="00F31F2B" w:rsidRDefault="00C0640D" w:rsidP="00095636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F31F2B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муниөипаль бюджет</w:t>
            </w:r>
          </w:p>
          <w:p w:rsidR="00C0640D" w:rsidRPr="00F31F2B" w:rsidRDefault="00C0640D" w:rsidP="00095636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F31F2B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Учреждениесе Комлы Кавал</w:t>
            </w:r>
          </w:p>
          <w:p w:rsidR="00C0640D" w:rsidRPr="00F31F2B" w:rsidRDefault="00C0640D" w:rsidP="00095636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F31F2B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«Алтын ачкыч» балалар бакчасы</w:t>
            </w:r>
          </w:p>
          <w:p w:rsidR="00C0640D" w:rsidRPr="00F31F2B" w:rsidRDefault="00C0640D" w:rsidP="0009563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F31F2B">
              <w:rPr>
                <w:rFonts w:ascii="Times New Roman" w:hAnsi="Times New Roman"/>
                <w:color w:val="000000"/>
                <w:sz w:val="18"/>
                <w:szCs w:val="18"/>
              </w:rPr>
              <w:t>Лаеш</w:t>
            </w:r>
            <w:proofErr w:type="spellEnd"/>
            <w:r w:rsidRPr="00F31F2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районы, </w:t>
            </w:r>
            <w:proofErr w:type="spellStart"/>
            <w:r w:rsidRPr="00F31F2B">
              <w:rPr>
                <w:rFonts w:ascii="Times New Roman" w:hAnsi="Times New Roman"/>
                <w:color w:val="000000"/>
                <w:sz w:val="18"/>
                <w:szCs w:val="18"/>
              </w:rPr>
              <w:t>Комлы</w:t>
            </w:r>
            <w:proofErr w:type="spellEnd"/>
            <w:proofErr w:type="gramStart"/>
            <w:r w:rsidRPr="00F31F2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</w:t>
            </w:r>
            <w:proofErr w:type="gramEnd"/>
            <w:r w:rsidRPr="00F31F2B">
              <w:rPr>
                <w:rFonts w:ascii="Times New Roman" w:hAnsi="Times New Roman"/>
                <w:color w:val="000000"/>
                <w:sz w:val="18"/>
                <w:szCs w:val="18"/>
              </w:rPr>
              <w:t>овал,</w:t>
            </w:r>
          </w:p>
          <w:p w:rsidR="00C0640D" w:rsidRPr="00F31F2B" w:rsidRDefault="00C0640D" w:rsidP="0009563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31F2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1F2B">
              <w:rPr>
                <w:rFonts w:ascii="Times New Roman" w:hAnsi="Times New Roman"/>
                <w:color w:val="000000"/>
                <w:sz w:val="18"/>
                <w:szCs w:val="18"/>
              </w:rPr>
              <w:t>Нефтьчелә</w:t>
            </w:r>
            <w:proofErr w:type="gramStart"/>
            <w:r w:rsidRPr="00F31F2B">
              <w:rPr>
                <w:rFonts w:ascii="Times New Roman" w:hAnsi="Times New Roman"/>
                <w:color w:val="000000"/>
                <w:sz w:val="18"/>
                <w:szCs w:val="18"/>
              </w:rPr>
              <w:t>р</w:t>
            </w:r>
            <w:proofErr w:type="spellEnd"/>
            <w:proofErr w:type="gramEnd"/>
            <w:r w:rsidRPr="00F31F2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1F2B">
              <w:rPr>
                <w:rFonts w:ascii="Times New Roman" w:hAnsi="Times New Roman"/>
                <w:color w:val="000000"/>
                <w:sz w:val="18"/>
                <w:szCs w:val="18"/>
              </w:rPr>
              <w:t>ур</w:t>
            </w:r>
            <w:proofErr w:type="spellEnd"/>
            <w:r w:rsidRPr="00F31F2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., 1, </w:t>
            </w:r>
          </w:p>
          <w:p w:rsidR="00C0640D" w:rsidRPr="00F31F2B" w:rsidRDefault="00C0640D" w:rsidP="0009563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31F2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Татарстан </w:t>
            </w:r>
            <w:proofErr w:type="spellStart"/>
            <w:r w:rsidRPr="00F31F2B">
              <w:rPr>
                <w:rFonts w:ascii="Times New Roman" w:hAnsi="Times New Roman"/>
                <w:color w:val="000000"/>
                <w:sz w:val="18"/>
                <w:szCs w:val="18"/>
              </w:rPr>
              <w:t>Республикасы</w:t>
            </w:r>
            <w:proofErr w:type="spellEnd"/>
            <w:r w:rsidRPr="00F31F2B">
              <w:rPr>
                <w:rFonts w:ascii="Times New Roman" w:hAnsi="Times New Roman"/>
                <w:color w:val="000000"/>
                <w:sz w:val="18"/>
                <w:szCs w:val="18"/>
              </w:rPr>
              <w:t>, 422625,</w:t>
            </w:r>
          </w:p>
          <w:p w:rsidR="00C0640D" w:rsidRPr="00F31F2B" w:rsidRDefault="00C0640D" w:rsidP="00095636">
            <w:pPr>
              <w:jc w:val="center"/>
              <w:rPr>
                <w:sz w:val="16"/>
                <w:szCs w:val="16"/>
              </w:rPr>
            </w:pPr>
            <w:r w:rsidRPr="00F31F2B">
              <w:rPr>
                <w:rFonts w:ascii="Times New Roman" w:eastAsia="Times New Roman" w:hAnsi="Times New Roman"/>
                <w:sz w:val="16"/>
                <w:szCs w:val="16"/>
              </w:rPr>
              <w:t xml:space="preserve">ИНН/КПП </w:t>
            </w:r>
            <w:r w:rsidRPr="00F31F2B">
              <w:rPr>
                <w:sz w:val="16"/>
                <w:szCs w:val="16"/>
              </w:rPr>
              <w:t>1624006728/162401001</w:t>
            </w:r>
          </w:p>
          <w:p w:rsidR="00C0640D" w:rsidRPr="00F31F2B" w:rsidRDefault="00C0640D" w:rsidP="0009563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hyperlink r:id="rId8" w:history="1">
              <w:r w:rsidRPr="00F31F2B">
                <w:rPr>
                  <w:rFonts w:ascii="Times New Roman" w:hAnsi="Times New Roman"/>
                  <w:color w:val="0563C1"/>
                  <w:sz w:val="18"/>
                  <w:szCs w:val="18"/>
                  <w:lang w:val="en-US"/>
                </w:rPr>
                <w:t>z</w:t>
              </w:r>
              <w:r w:rsidRPr="00F31F2B">
                <w:rPr>
                  <w:rFonts w:ascii="Times New Roman" w:hAnsi="Times New Roman"/>
                  <w:color w:val="0563C1"/>
                  <w:sz w:val="18"/>
                  <w:szCs w:val="18"/>
                </w:rPr>
                <w:t>.</w:t>
              </w:r>
              <w:r w:rsidRPr="00F31F2B">
                <w:rPr>
                  <w:rFonts w:ascii="Times New Roman" w:hAnsi="Times New Roman"/>
                  <w:color w:val="0563C1"/>
                  <w:sz w:val="18"/>
                  <w:szCs w:val="18"/>
                  <w:lang w:val="en-US"/>
                </w:rPr>
                <w:t>klyuchik</w:t>
              </w:r>
              <w:r w:rsidRPr="00F31F2B">
                <w:rPr>
                  <w:rFonts w:ascii="Times New Roman" w:hAnsi="Times New Roman"/>
                  <w:color w:val="0563C1"/>
                  <w:sz w:val="18"/>
                  <w:szCs w:val="18"/>
                </w:rPr>
                <w:t>13@</w:t>
              </w:r>
              <w:r w:rsidRPr="00F31F2B">
                <w:rPr>
                  <w:rFonts w:ascii="Times New Roman" w:hAnsi="Times New Roman"/>
                  <w:color w:val="0563C1"/>
                  <w:sz w:val="18"/>
                  <w:szCs w:val="18"/>
                  <w:lang w:val="en-US"/>
                </w:rPr>
                <w:t>mail</w:t>
              </w:r>
              <w:r w:rsidRPr="00F31F2B">
                <w:rPr>
                  <w:rFonts w:ascii="Times New Roman" w:hAnsi="Times New Roman"/>
                  <w:color w:val="0563C1"/>
                  <w:sz w:val="18"/>
                  <w:szCs w:val="18"/>
                </w:rPr>
                <w:t>.</w:t>
              </w:r>
              <w:proofErr w:type="spellStart"/>
              <w:r w:rsidRPr="00F31F2B">
                <w:rPr>
                  <w:rFonts w:ascii="Times New Roman" w:hAnsi="Times New Roman"/>
                  <w:color w:val="0563C1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C0640D" w:rsidRPr="00F31F2B" w:rsidRDefault="00C0640D" w:rsidP="0009563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C0640D" w:rsidRDefault="00C0640D" w:rsidP="00C0640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0640D" w:rsidRPr="00C0640D" w:rsidRDefault="00C0640D" w:rsidP="00C0640D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0640D">
        <w:rPr>
          <w:rFonts w:ascii="Times New Roman" w:eastAsia="Times New Roman" w:hAnsi="Times New Roman"/>
          <w:bCs/>
          <w:sz w:val="24"/>
          <w:szCs w:val="24"/>
          <w:lang w:eastAsia="ru-RU"/>
        </w:rPr>
        <w:t>04.04.2025</w:t>
      </w:r>
    </w:p>
    <w:p w:rsidR="00C0640D" w:rsidRDefault="00C0640D" w:rsidP="00C0640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0640D" w:rsidRDefault="00C0640D" w:rsidP="00C0640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Отчет по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самообследованию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МБДОУ</w:t>
      </w:r>
    </w:p>
    <w:p w:rsidR="00C0640D" w:rsidRDefault="00C0640D" w:rsidP="00C0640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Песчано-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Ковалинский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детский сад «Золотой ключик»</w:t>
      </w:r>
      <w:bookmarkStart w:id="0" w:name="_GoBack"/>
      <w:bookmarkEnd w:id="0"/>
    </w:p>
    <w:p w:rsidR="00C0640D" w:rsidRDefault="00C0640D" w:rsidP="00C0640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за 2023-2024 учебный год</w:t>
      </w:r>
    </w:p>
    <w:p w:rsidR="00C0640D" w:rsidRDefault="00C0640D" w:rsidP="00C0640D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В 2023 – 2024  учебном году образовательная деятельность муниципального бюджетного дошкольного образовательного учреждения Песчано-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Ковалинский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детский сад «Золотой  ключик» регламентировалась следующими нормативно-правовыми документами в области образования:</w:t>
      </w:r>
    </w:p>
    <w:p w:rsidR="00C0640D" w:rsidRDefault="00C0640D" w:rsidP="00C0640D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«Законом об образовании в Российской Федерации» от 29 декабря 2012 г. № 273-ФЗ;</w:t>
      </w:r>
    </w:p>
    <w:p w:rsidR="00C0640D" w:rsidRDefault="00C0640D" w:rsidP="00C0640D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59AA">
        <w:rPr>
          <w:rFonts w:ascii="Times New Roman" w:eastAsia="Times New Roman" w:hAnsi="Times New Roman"/>
          <w:sz w:val="28"/>
          <w:szCs w:val="28"/>
          <w:lang w:eastAsia="ru-RU"/>
        </w:rPr>
        <w:t>Приказом Министерства просвещения России от 25.11.2022 N 1028 "Об утверждении федеральной образовательной программы дошкольного образования"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C0640D" w:rsidRPr="00792985" w:rsidRDefault="00C0640D" w:rsidP="00C0640D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Приказ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России от 25.10.2023 n 783 "О внесении изменений в Приказ Министерства Просвещения Российской Ф</w:t>
      </w:r>
      <w:r w:rsidRPr="00792985">
        <w:rPr>
          <w:rFonts w:ascii="Times New Roman" w:eastAsia="Times New Roman" w:hAnsi="Times New Roman"/>
          <w:sz w:val="28"/>
          <w:szCs w:val="28"/>
          <w:lang w:eastAsia="ru-RU"/>
        </w:rPr>
        <w:t>едерации от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31 июля 2020 г. n 373 "Об утверждении П</w:t>
      </w:r>
      <w:r w:rsidRPr="00792985">
        <w:rPr>
          <w:rFonts w:ascii="Times New Roman" w:eastAsia="Times New Roman" w:hAnsi="Times New Roman"/>
          <w:sz w:val="28"/>
          <w:szCs w:val="28"/>
          <w:lang w:eastAsia="ru-RU"/>
        </w:rPr>
        <w:t>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C0640D" w:rsidRDefault="00C0640D" w:rsidP="00C0640D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Приказом Министерства образования и науки Российской Федерации (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России) от 17 октября 2013 г. № 1155 «Об утверждении Федерального государственного образовательного стандарта дошкольного образования»;</w:t>
      </w:r>
    </w:p>
    <w:p w:rsidR="00C0640D" w:rsidRDefault="00C0640D" w:rsidP="00C0640D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Постановлением Главного государственного санитарного врача Российской Федерации от </w:t>
      </w:r>
      <w:r>
        <w:rPr>
          <w:rFonts w:ascii="Times New Roman" w:eastAsia="Times New Roman" w:hAnsi="Times New Roman"/>
          <w:sz w:val="28"/>
          <w:szCs w:val="28"/>
        </w:rPr>
        <w:t>01.01.2021 № 28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«Об утверждении СанПиН </w:t>
      </w:r>
      <w:r>
        <w:rPr>
          <w:rFonts w:ascii="Times New Roman" w:eastAsia="Times New Roman" w:hAnsi="Times New Roman"/>
          <w:sz w:val="28"/>
          <w:szCs w:val="28"/>
          <w:highlight w:val="white"/>
        </w:rPr>
        <w:t>2.4.3648-20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C0640D" w:rsidRDefault="00C0640D" w:rsidP="00C0640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В ДОУ функционирует 6 возрастных групп общеразвивающей направленности. Общая численность детей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на конец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2023– 2024 учебного  года – 178 детей.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ДОУ работает в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условиях полного дня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(10,5-часового пребывания) в режиме 5-дневной рабочей недели.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Образовательный процесс осуществлялся в соответствии с Федеральной образовательной программой дошкольного образования МБДОУ Песчано-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Ковалинский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детский сад «Золотой ключик».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Соотношение обязательной части Программы и части, формируемой участниками образовательного процесса (с учётом приоритетной деятельности образовательного учреждения) определено как 71% и 29%.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Часть основной общеобразовательной программы, формируемая участниками образовательного процесса в МБДОУ Песчано-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Ковалинский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детский сад «Золотой ключик» была представлена четырьмя приоритетными направлениями: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 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познавательное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приобщение к природно-климатическим ценностям региона (образовательные области «Безопасность», «Познание», «Коммуникация» согласно ФГОС);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социально-коммуникативное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приобщение к культурно-историческим ценностям региона; (образовательные области «Познание», «Социализация» согласно ФГОС);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физическое и речевое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образовательные области «Коммуникация», «Физическая культура» согласно ФГОС;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художественно-эстетическое и речевое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образовательные области «Музыка», «Познание» согласно ФГОС).</w:t>
      </w:r>
      <w:proofErr w:type="gramEnd"/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В образовательном процессе МБДОУ Песчано-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Ковалинский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детский сад «Золотой ключик» использовался ряд парциальных программ, направленных на физическое, познавательно-речевое, социально-личностное и художественно-эстетическое развитие дошкольников: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    использовались парциальные программы: «Физическая культура дошкольникам» Глазырина Л.Д., 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    программа художественного воспитания, обучения и развития детей 2-7 лет «Цветные ладошки» И.А. Лыкова,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   «Юный эколог» Николаевой С.Н., 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В течение 2023– 2024 учебного года в МБДОУ Песчано-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Ковалинский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детский сад «Золотой ключик»  решались следующие задачи:</w:t>
      </w:r>
    </w:p>
    <w:p w:rsidR="00C0640D" w:rsidRPr="009F398C" w:rsidRDefault="00C0640D" w:rsidP="00C0640D">
      <w:pPr>
        <w:pStyle w:val="a3"/>
        <w:numPr>
          <w:ilvl w:val="2"/>
          <w:numId w:val="9"/>
        </w:numPr>
        <w:tabs>
          <w:tab w:val="clear" w:pos="180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F398C">
        <w:rPr>
          <w:rFonts w:ascii="Times New Roman" w:hAnsi="Times New Roman"/>
          <w:sz w:val="28"/>
          <w:szCs w:val="28"/>
        </w:rPr>
        <w:t>Продолжить работу по сохранению и укреплению здоровья детей, обеспечить физическую и психологическую безопасность дошкольников, их эмоциональное благополучие.</w:t>
      </w:r>
    </w:p>
    <w:p w:rsidR="00C0640D" w:rsidRPr="009F398C" w:rsidRDefault="00C0640D" w:rsidP="00C0640D">
      <w:pPr>
        <w:pStyle w:val="a3"/>
        <w:numPr>
          <w:ilvl w:val="2"/>
          <w:numId w:val="9"/>
        </w:numPr>
        <w:tabs>
          <w:tab w:val="clear" w:pos="180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98C">
        <w:rPr>
          <w:rFonts w:ascii="Times New Roman" w:hAnsi="Times New Roman"/>
          <w:sz w:val="28"/>
          <w:szCs w:val="28"/>
        </w:rPr>
        <w:t>Систематизировать в ДОУ работу по патриотическому воспитанию посредством знакомства детей с историей России и развития у дошкольников семейной и гражданской принадлежности.</w:t>
      </w:r>
    </w:p>
    <w:p w:rsidR="00C0640D" w:rsidRDefault="00C0640D" w:rsidP="00C0640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Для решения поставленных задач в течение 2023 – 2024 учебного года в ДОУ проводилась планомерная систематическая работа. С целью повышения качества дошкольного образования педагоги ДОУ учитывали индивидуальные социально-психологические особенности детей,  особенности их эмоционально-личностного развития, интересы, склонности, предпочтения и потребности, любознательность, исследовательский интерес и творческие способности, возрастные и гендерные особенности воспитанников:</w:t>
      </w:r>
    </w:p>
    <w:p w:rsidR="00C0640D" w:rsidRDefault="00C0640D" w:rsidP="00C0640D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  составление документации тактического планирования: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годового плана работы МБДОУ Песчано-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Ковалинский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детский сад «Золотой ключик» на 2023-2024 учебный год;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учебного плана и расписания образовательной деятельности, перспективных планов на 2023 – 2024 учебный год;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расписания ОД, режима работы специалистов (инструктора по физической культуре, музыкального руководителя);</w:t>
      </w:r>
    </w:p>
    <w:p w:rsidR="00C0640D" w:rsidRDefault="00C0640D" w:rsidP="00C0640D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консультации для педагогов ДОУ;</w:t>
      </w:r>
    </w:p>
    <w:p w:rsidR="00C0640D" w:rsidRDefault="00C0640D" w:rsidP="00C0640D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смотр - выставка;</w:t>
      </w:r>
    </w:p>
    <w:p w:rsidR="00C0640D" w:rsidRDefault="00C0640D" w:rsidP="00C0640D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заседание педагогического совета;</w:t>
      </w:r>
    </w:p>
    <w:p w:rsidR="00C0640D" w:rsidRDefault="00C0640D" w:rsidP="00C0640D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групповые  и общие родительские собрания;</w:t>
      </w:r>
    </w:p>
    <w:p w:rsidR="00C0640D" w:rsidRDefault="00C0640D" w:rsidP="00C0640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 целью повышения квалификации педагогов МБДОУ Песчано-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Ковалинский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детский сад «Золотой ключик»  в течение 2023-2024 учебного года в ДОУ осуществлялась работа в форме семинаров, круглых столов и консультаций, в рамках которых рассматривались следующие темы:</w:t>
      </w:r>
    </w:p>
    <w:p w:rsidR="00C0640D" w:rsidRPr="00C53516" w:rsidRDefault="00C0640D" w:rsidP="00C0640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3516">
        <w:rPr>
          <w:rFonts w:ascii="Times New Roman" w:hAnsi="Times New Roman"/>
          <w:sz w:val="28"/>
          <w:szCs w:val="28"/>
        </w:rPr>
        <w:t>«Формирование у дошкольников представлений о рациональном питании как элементе ЗОЖ», «Основы организации бесконфликтного общения детей</w:t>
      </w:r>
      <w:r w:rsidRPr="00C53516">
        <w:rPr>
          <w:rFonts w:ascii="Times New Roman" w:hAnsi="Times New Roman"/>
          <w:sz w:val="28"/>
          <w:szCs w:val="28"/>
        </w:rPr>
        <w:tab/>
        <w:t>и способы разрешения конфликтов», «Учим детей правильно пользоваться ножом и вилкой», «Играя, развиваем речь», «Инновационные технологии в нравственн</w:t>
      </w:r>
      <w:proofErr w:type="gramStart"/>
      <w:r w:rsidRPr="00C53516">
        <w:rPr>
          <w:rFonts w:ascii="Times New Roman" w:hAnsi="Times New Roman"/>
          <w:sz w:val="28"/>
          <w:szCs w:val="28"/>
        </w:rPr>
        <w:t>о-</w:t>
      </w:r>
      <w:proofErr w:type="gramEnd"/>
      <w:r w:rsidRPr="00C53516">
        <w:rPr>
          <w:rFonts w:ascii="Times New Roman" w:hAnsi="Times New Roman"/>
          <w:sz w:val="28"/>
          <w:szCs w:val="28"/>
        </w:rPr>
        <w:t xml:space="preserve"> патриотическом воспитании дошкольника»</w:t>
      </w:r>
      <w:r>
        <w:t xml:space="preserve">, </w:t>
      </w:r>
      <w:r w:rsidRPr="00C53516">
        <w:rPr>
          <w:rFonts w:ascii="Times New Roman" w:hAnsi="Times New Roman"/>
          <w:sz w:val="28"/>
          <w:szCs w:val="28"/>
        </w:rPr>
        <w:t>«Раз</w:t>
      </w:r>
      <w:r>
        <w:rPr>
          <w:rFonts w:ascii="Times New Roman" w:hAnsi="Times New Roman"/>
          <w:sz w:val="28"/>
          <w:szCs w:val="28"/>
        </w:rPr>
        <w:t xml:space="preserve">витие патриотизма и </w:t>
      </w:r>
      <w:r w:rsidRPr="00C53516">
        <w:rPr>
          <w:rFonts w:ascii="Times New Roman" w:hAnsi="Times New Roman"/>
          <w:sz w:val="28"/>
          <w:szCs w:val="28"/>
        </w:rPr>
        <w:t>гражданственности у дошкольников», «Особенн</w:t>
      </w:r>
      <w:r>
        <w:rPr>
          <w:rFonts w:ascii="Times New Roman" w:hAnsi="Times New Roman"/>
          <w:sz w:val="28"/>
          <w:szCs w:val="28"/>
        </w:rPr>
        <w:t>ости</w:t>
      </w:r>
      <w:r>
        <w:rPr>
          <w:rFonts w:ascii="Times New Roman" w:hAnsi="Times New Roman"/>
          <w:sz w:val="28"/>
          <w:szCs w:val="28"/>
        </w:rPr>
        <w:tab/>
        <w:t>патриотического</w:t>
      </w:r>
      <w:r>
        <w:rPr>
          <w:rFonts w:ascii="Times New Roman" w:hAnsi="Times New Roman"/>
          <w:sz w:val="28"/>
          <w:szCs w:val="28"/>
        </w:rPr>
        <w:tab/>
        <w:t xml:space="preserve">воспитания </w:t>
      </w:r>
      <w:r w:rsidRPr="00C53516">
        <w:rPr>
          <w:rFonts w:ascii="Times New Roman" w:hAnsi="Times New Roman"/>
          <w:sz w:val="28"/>
          <w:szCs w:val="28"/>
        </w:rPr>
        <w:t xml:space="preserve">дошкольников на современном этапе», </w:t>
      </w:r>
      <w:r>
        <w:rPr>
          <w:rFonts w:ascii="Times New Roman" w:hAnsi="Times New Roman"/>
          <w:sz w:val="28"/>
          <w:szCs w:val="28"/>
        </w:rPr>
        <w:t>"Формирование</w:t>
      </w:r>
      <w:r>
        <w:rPr>
          <w:rFonts w:ascii="Times New Roman" w:hAnsi="Times New Roman"/>
          <w:sz w:val="28"/>
          <w:szCs w:val="28"/>
        </w:rPr>
        <w:tab/>
        <w:t xml:space="preserve">финансовой грамотности </w:t>
      </w:r>
      <w:r w:rsidRPr="00C53516">
        <w:rPr>
          <w:rFonts w:ascii="Times New Roman" w:hAnsi="Times New Roman"/>
          <w:sz w:val="28"/>
          <w:szCs w:val="28"/>
        </w:rPr>
        <w:t>у дошкольников в игровой деятельности".</w:t>
      </w:r>
    </w:p>
    <w:p w:rsidR="00C0640D" w:rsidRPr="00C53516" w:rsidRDefault="00C0640D" w:rsidP="00C064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3516">
        <w:rPr>
          <w:rFonts w:ascii="Times New Roman" w:eastAsia="Times New Roman" w:hAnsi="Times New Roman"/>
          <w:sz w:val="28"/>
          <w:szCs w:val="28"/>
          <w:lang w:eastAsia="ru-RU"/>
        </w:rPr>
        <w:t>Также для педагогов были организованы семинары практикумы по темам: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3516">
        <w:rPr>
          <w:rFonts w:ascii="Times New Roman" w:hAnsi="Times New Roman"/>
          <w:sz w:val="28"/>
          <w:szCs w:val="28"/>
        </w:rPr>
        <w:t xml:space="preserve">«РППС в группах в соответствии с ФГОС </w:t>
      </w:r>
      <w:proofErr w:type="gramStart"/>
      <w:r w:rsidRPr="00C53516">
        <w:rPr>
          <w:rFonts w:ascii="Times New Roman" w:hAnsi="Times New Roman"/>
          <w:sz w:val="28"/>
          <w:szCs w:val="28"/>
        </w:rPr>
        <w:t>ДО</w:t>
      </w:r>
      <w:proofErr w:type="gramEnd"/>
      <w:r w:rsidRPr="00C53516">
        <w:rPr>
          <w:rFonts w:ascii="Times New Roman" w:hAnsi="Times New Roman"/>
          <w:sz w:val="28"/>
          <w:szCs w:val="28"/>
        </w:rPr>
        <w:t xml:space="preserve"> и ФОП</w:t>
      </w:r>
      <w:r>
        <w:rPr>
          <w:rFonts w:ascii="Times New Roman" w:hAnsi="Times New Roman"/>
          <w:sz w:val="28"/>
          <w:szCs w:val="28"/>
        </w:rPr>
        <w:t xml:space="preserve"> ДО</w:t>
      </w:r>
      <w:r w:rsidRPr="00C53516">
        <w:rPr>
          <w:rFonts w:ascii="Times New Roman" w:hAnsi="Times New Roman"/>
          <w:sz w:val="28"/>
          <w:szCs w:val="28"/>
        </w:rPr>
        <w:t>. Изготовление нетрадиционных дидактических</w:t>
      </w:r>
      <w:r w:rsidRPr="00C53516">
        <w:rPr>
          <w:rFonts w:ascii="Times New Roman" w:hAnsi="Times New Roman"/>
          <w:sz w:val="28"/>
          <w:szCs w:val="28"/>
        </w:rPr>
        <w:tab/>
        <w:t xml:space="preserve"> игр,</w:t>
      </w:r>
      <w:r w:rsidRPr="00C53516">
        <w:rPr>
          <w:rFonts w:ascii="Times New Roman" w:hAnsi="Times New Roman"/>
          <w:sz w:val="28"/>
          <w:szCs w:val="28"/>
        </w:rPr>
        <w:tab/>
        <w:t>пособий, атрибутов», коммуникативная игра с педагогами «Стресса не боюсь!»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Для обеспечения детального и качественного анализа деятельности МБДОУ Песчано-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Ковалинский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детский сад за 2023-2024 учебный год и подготовки ДОУ к летнему оздоровительному периоду в апреле 2024 года были проведены следующие мероприятия:</w:t>
      </w:r>
    </w:p>
    <w:p w:rsidR="00C0640D" w:rsidRDefault="00C0640D" w:rsidP="00C0640D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мониторинг готовности детей подготовительной к школе группы к обучению в школе (воспитатели групп, заместитель заведующего по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-методической работе);</w:t>
      </w:r>
    </w:p>
    <w:p w:rsidR="00C0640D" w:rsidRDefault="00C0640D" w:rsidP="00C0640D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смотр готовности  участков к летнему оздоровительному периоду;</w:t>
      </w:r>
    </w:p>
    <w:p w:rsidR="00C0640D" w:rsidRDefault="00C0640D" w:rsidP="00C0640D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подготовка отчетов о результатах освоения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образовательной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прогрммы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ДОУ за 2023-2024 учебный год (воспитатели групп);</w:t>
      </w:r>
    </w:p>
    <w:p w:rsidR="00C0640D" w:rsidRDefault="00C0640D" w:rsidP="00C0640D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составление плана летней оздоровительной работы на 2024 год (заместитель заведующего по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-методической работе, воспитатели групп);</w:t>
      </w:r>
    </w:p>
    <w:p w:rsidR="00C0640D" w:rsidRDefault="00C0640D" w:rsidP="00C0640D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итоговое заседание педагогического совета № 4 на тему: </w:t>
      </w:r>
      <w:r>
        <w:rPr>
          <w:rFonts w:ascii="Times New Roman" w:hAnsi="Times New Roman"/>
          <w:sz w:val="28"/>
          <w:szCs w:val="28"/>
        </w:rPr>
        <w:t>«Результативность  работы ДОУ за 2023-2024 учебный год».</w:t>
      </w:r>
    </w:p>
    <w:p w:rsidR="00C0640D" w:rsidRDefault="00C0640D" w:rsidP="00C0640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 течение 2023-2024 учебного года в МБДОУ Песчано-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Ковалинский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детский сад «Золотой ключик» в рамках региональных и муниципальных мероприятий для приобщения воспитанников к семейным ценностям и традициям, в целях повышения антитеррористической защищенности, пожарной безопасности ДОУ, профилактики детского дорожно-транспортного травматизма, отработки навыков действий воспитанников и персонала при возникновении чрезвычайных ситуаций, а также в целях усиления работы по охране жизни и здоровья детей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летний период был проведен ряд следующих мероприятий:</w:t>
      </w:r>
    </w:p>
    <w:p w:rsidR="00C0640D" w:rsidRDefault="00C0640D" w:rsidP="00C0640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Проведение теоретических занятий с воспитанниками и работниками  по отработке маршрутов эвакуации на случай пожара и мерам пожарной безопасности (инструктаж с сотрудниками по правилам пожарной безопасности)</w:t>
      </w:r>
    </w:p>
    <w:p w:rsidR="00C0640D" w:rsidRDefault="00C0640D" w:rsidP="00C0640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Проведение практических занятий по отработке плана эвакуации, в случае возникновения пожара.</w:t>
      </w:r>
    </w:p>
    <w:p w:rsidR="00C0640D" w:rsidRDefault="00C0640D" w:rsidP="00C0640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Организация обучения, проведение инструктажей персонала по вопросам противодействия терроризму, экстремизму, пожарной безопасности.</w:t>
      </w:r>
      <w: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Проведение дополнительных бесед по противопожарной безопасности с воспитанниками ДОУ (правила ПБ в быту, в общественных местах, в природе и др.) </w:t>
      </w:r>
    </w:p>
    <w:p w:rsidR="00C0640D" w:rsidRDefault="00C0640D" w:rsidP="00C0640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Оформление (обновление) стендов с наглядной агитацией по противопожарной  и антитеррористической тематике для родителей в помещении сада и  всех возрастных группах.</w:t>
      </w:r>
    </w:p>
    <w:p w:rsidR="00C0640D" w:rsidRDefault="00C0640D" w:rsidP="00C0640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Образовательная деятельность с воспитанниками по вопросам популяризации спорта и формирования здорового образа жизни, пожарной и личной безопасности, соблюдению правил дорожного движения, включающая чтение художественной литературы, рассматривание картинок и иллюстраций, заучивание стихов о транспорте, правилах безопасности дорожного движения и пожарной безопасности, беседы о правилах безопасного поведения на дороге и дома, тематические досуги, развлечения и праздники;</w:t>
      </w:r>
      <w:proofErr w:type="gramEnd"/>
    </w:p>
    <w:p w:rsidR="00C0640D" w:rsidRDefault="00C0640D" w:rsidP="00C0640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Групповые консультации и беседы с родителями воспитанников, общие родительские собрания;</w:t>
      </w:r>
    </w:p>
    <w:p w:rsidR="00C0640D" w:rsidRDefault="00C0640D" w:rsidP="00C0640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Организация конкурсов и выставок детского творчества;</w:t>
      </w:r>
    </w:p>
    <w:p w:rsidR="00C0640D" w:rsidRDefault="00C0640D" w:rsidP="00C0640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Инструктажи с педагогическими работниками и обслуживающим персоналом по охране труда, по противопожарной безопасности, по предупреждению террористических актов и собеседования по выполнению СанПиН 2.4.3648-20;</w:t>
      </w:r>
    </w:p>
    <w:p w:rsidR="00C0640D" w:rsidRDefault="00C0640D" w:rsidP="00C0640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Учебная эвакуация детей, педагогических работников и персонала;</w:t>
      </w:r>
    </w:p>
    <w:p w:rsidR="00C0640D" w:rsidRDefault="00C0640D" w:rsidP="00C0640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Административный контроль соответствия предметно-развивающей среды групп требованиям пожарной безопасности, охраны жизни и здоровья детей.</w:t>
      </w:r>
    </w:p>
    <w:p w:rsidR="00C0640D" w:rsidRDefault="00C0640D" w:rsidP="00C0640D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640D" w:rsidRDefault="00C0640D" w:rsidP="00C0640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Состояние здоровья воспитанников</w:t>
      </w:r>
    </w:p>
    <w:p w:rsidR="00C0640D" w:rsidRDefault="00C0640D" w:rsidP="00C0640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МБДОУ Песчано-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Ковалинский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детский сад «Золотой ключик»</w:t>
      </w:r>
    </w:p>
    <w:p w:rsidR="00C0640D" w:rsidRDefault="00C0640D" w:rsidP="00C0640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Для снижения заболеваемости в детском саду проводились оздоровительно-профилактические мероприятия: утренняя гимнастика, гимнастика после дневного сна согласно календарному планированию, образовательная деятель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ность и досуги по образовательной области «Физическая культура», второй завтрак (соки), витаминизация третьих блюд, ежедневное угловое и сквозное проветривание и т.д.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Для сохранения и укрепления физического и психического здоровья детей комплексно использовались различные средства физического воспитания: рациональный режим, питание, закаливание и движение. 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Мебель в групповых помещениях подобрана в соответствии с ростом детей. Ежедневно осуществлялся фильтр при приеме детей, систематически проводился осмотр детей педиатром, выполнялся график профилактических прививок, выполнялись назначения врачей. 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Рациональное питание – одно из основных звеньев в общем комплексе мероприятий по укреплению здоровья и профилактике заболеваний у детей дошкольного возраста, при этом особое значение должно придаваться полноценному питанию детей.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Питание детей в МБДОУ Песчано-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Ковалинском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детском саду «Золотой ключик» организовано в соответствии с санитарно-гигиеническими требованиями (СанПиН 2.4.3648-20 «Санитарно-эпидемиологические требования к устройству, содержанию 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организации режима работы дошкольных образовательных организаций»). Меню на 10 дней для детского сада разработано департаментом питания г. Казани.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В детском саду соблюдаются все нормы по основным продуктам питания. Калорийность по норме выполняется, ежемесячно сдается отчет по выполнению натуральных норм питания. Проводится С-витаминизация третьего блюда, ежедневно дети получают второй завтрак из свежих фруктов  и соков, салаты из свежих овощей. Благодаря сбалансированному питанию у воспитанников наблюдается значительный прирост и привес.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Ежедневно ведется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бракеражный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журнал готовой продукции, проводится проверка и делается отметка в журнале сертификатов качества привозимых продуктов, ведется журнал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контроля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скоропортящимися продуктами, выставляются суточные пробы, проводится осмотр на кожные заболевания работников пищеблока и младшего персонала с отметкой в журнале «Здоровье».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Медицинская сестра осуществляет повседневный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соблюдением требований санитарных правил.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Еженедельно проводится проверка санитарного состояния всех помещений ДОУ, с отметкой в журнале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сан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.д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ез.режим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Пищевые продукты хранятся в холодильниках и в соответствии с требованиями санитарно-гигиенических правил для контроля за температурой установлены термометры, в холодильниках соблюдается товарное соседство  продуктов питания (рыба, мясо, масло, сыр и т.д.), используется посуда и оборудование с соответствующей маркировкой для различных групп продуктов питания, а также регламентированные СанПиН 2.4.1.3049-13 «Санитарно-эпидемиологические требования к устройству, содержанию и организации режима работы дошкольных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образовательных организаций».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Вышеприведенные данные позволяют сделать вывод о наличии целенаправленной и планомерной физкультурной и профилактической работы, проведенной в течение 2023-2024 учебного года в МБДОУ Песчано-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Ковалинский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детский сад «Золотой ключик» и направленной на сохранение и укрепление здоровья воспитанников.</w:t>
      </w:r>
    </w:p>
    <w:p w:rsidR="00C0640D" w:rsidRDefault="00C0640D" w:rsidP="00C0640D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0640D" w:rsidRDefault="00C0640D" w:rsidP="00C0640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Результаты освоения детьми УМК по обучению детей татарскому языку</w:t>
      </w:r>
    </w:p>
    <w:p w:rsidR="00C0640D" w:rsidRDefault="00C0640D" w:rsidP="00C0640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МБДОУ Песчано-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Ковалинский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детский сад «Золотой ключик»</w:t>
      </w:r>
    </w:p>
    <w:p w:rsidR="00C0640D" w:rsidRDefault="00C0640D" w:rsidP="00C0640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Повышению качества образовательной работы с детьми способствует рационально организованное в группах развивающее пространство, создающее условия для совместной деятельности детей и педагогов и позволяющее варьировать способы и формы организации их жизнедеятельности. 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В детском саду активно проводится работа по изучению детьми родного (татарского) языка 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Дети принимают  участие в играх, знакомятся с песнями, стихотворениями на татарском языке, также дети с удовольствием участвуют в постановке сказок на татарском языке. Особое место занимают рабочие тетради, творческая тетрадь помогает ребенку усвоить лексику татарского языка, закрепить речевой материал, привлечь родителей активно включиться в процесс развития своего ребенка, в рабочей тетради содержатся задания на называния, обобщение и сравнение предметов на определение их величины, размера, количества.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В работе активно используется народный фольклор. Через народные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потешки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песни, сказки, пальчиковые игры, татарские мультфильмы удается быстро добиться контакта с детьми. Чтобы дети могли поближе познакомиться с жизнью и обычаями татарского народа совместно с родителями в детском саду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создан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мини-музей, где дети могут увидеть и потрогать предметы быта сельских жителей в старину. Изучение другого языка – это и знакомство с другой культурой, с праздниками и обычаями другого народа, сказками,  детскими играми и фольклором.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Для повышения образовательного процесса используются мультимедийные технологии, аудио-видео записи, мультфильмы на татарском языке, презентации и другие  интернет ресурсы.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В каждой группе имеется уголок татарского языка, рядом с групповыми комнатами находятся информационные стенды, которые позволяют рассказать об истории и культуре народа, с языком которого знакомятся дети.  </w:t>
      </w:r>
    </w:p>
    <w:p w:rsidR="00C0640D" w:rsidRPr="00802756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>Образовательная деятельность в МБДОУ в Песчано-</w:t>
      </w:r>
      <w:proofErr w:type="spellStart"/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>Ковалинский</w:t>
      </w:r>
      <w:proofErr w:type="spellEnd"/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детский сад «Золотой ключик» осуществляется на двух равноправных государственных языках Республики Татарстан: татарском и русском. Обучение татарскому языку проводиться воспитателем по обучению детей татарскому языку </w:t>
      </w:r>
      <w:proofErr w:type="spellStart"/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>Абдрахмановой</w:t>
      </w:r>
      <w:proofErr w:type="spellEnd"/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 xml:space="preserve">  Ф.Ш. 3 раза в неделю в рамках режима дня в игровых формах.</w:t>
      </w:r>
    </w:p>
    <w:p w:rsidR="00C0640D" w:rsidRPr="00802756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>В ходе совместной деятельности педагога и детей по обучению татарскому языку с использованием учебно-методического комплекта, дети учатся понимат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ь речь педагога на втором языке</w:t>
      </w:r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>, как во время учебного процесса, так и в режимных моментах, дети усваивают лексику второго языка, знакомятся с построением элементарных грамматических конструкций. Дети принимают участие в играх, знакомятся с песнями, стихотворениями на татарском языке, также дети с удовольствием участвуют в постановке сказок на татарском языке. Особое полезное место занимают рабочие тетради, закрепить речевой материал, привлечь родителей активно включиться в пр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оцесс развития своего ребенка, </w:t>
      </w:r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 xml:space="preserve">в рабочей тетради содержатся задания на называния, обобщение и сравнение предметов на определение их величины, размера, количества. </w:t>
      </w:r>
    </w:p>
    <w:p w:rsidR="00C0640D" w:rsidRPr="00802756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>Кабинет татарского языка оформлен в национальном стиле с богатой предметно-развивающей средой, наглядно-демонстрационным,  раздаточным материалом, оборудован ноутбуком и экраном для реализа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ции УМК. </w:t>
      </w:r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>Разработаны цикл дидакти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ческих, развивающих игр, планы </w:t>
      </w:r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 xml:space="preserve">ОД, конспекты, разработки мероприятий с педагогами, детьми, родителями, проводятся презентации по представлению опыта работы  по УМК.  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 xml:space="preserve">В работе активно используется народный фольклор. Через народные </w:t>
      </w:r>
      <w:proofErr w:type="spellStart"/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>потешки</w:t>
      </w:r>
      <w:proofErr w:type="spellEnd"/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>, песни, сказки, пальчиковые игры, татарские мультфильмы удается быстро добиться контакта с детьми. Чтобы дети могли поближе познакомиться с жизнью и обычаями татарского народа совместно с родителями создали в детском садике мини-музей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татарского и русского быта</w:t>
      </w:r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>, где дети могут увидеть и потрогать предметы быта сельских жителей в старину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созданы уголки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Авыл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йорты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» и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Туган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авылым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Стены детского сада украшены рисунками из сказок, где каждый герой и предмет подписаны на татарском языке, а также имеются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QR</w:t>
      </w:r>
      <w:r w:rsidRPr="009F1E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9F1E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коды, отсканировав которые можно узнать историю предмета из музея, либо посмотреть мультфильм или прочесть произведение на татарском языке. В детском саду имеется выставка кукол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национальной одежде народов Поволжья,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рум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боксы по традициям татарского народа и выставка поделок выполненных совместно с родителями.</w:t>
      </w:r>
    </w:p>
    <w:p w:rsidR="00C0640D" w:rsidRPr="00802756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>Воспитатель по обучению татарскому языку старается довести до сознания ребенка, что научиться говорить на татарском языке – это не только слова и выражения, но и учиться жить в другом культурном пространстве. Изучение другого языка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>- это и знакомство с другой культурой, с праздни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ками и обычаями другого народа. </w:t>
      </w:r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>Также знакомство со сказками, детскими играми и фольклором.</w:t>
      </w:r>
    </w:p>
    <w:p w:rsidR="00C0640D" w:rsidRPr="00802756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>В течение года дети участвуют в различных мероприятиях детского сада: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proofErr w:type="spellStart"/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>Сөмбелә</w:t>
      </w:r>
      <w:proofErr w:type="spellEnd"/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>», «</w:t>
      </w:r>
      <w:proofErr w:type="spellStart"/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>Нәү</w:t>
      </w:r>
      <w:proofErr w:type="gramStart"/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proofErr w:type="gramEnd"/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>үз</w:t>
      </w:r>
      <w:proofErr w:type="spellEnd"/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>», «День родного языка »- рас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>казывают стихи и поют песни на татарском языке.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 xml:space="preserve">Был проведен совместный вечер о жизни и творчестве </w:t>
      </w:r>
      <w:proofErr w:type="spellStart"/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>М.Джалиля</w:t>
      </w:r>
      <w:proofErr w:type="spellEnd"/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proofErr w:type="spellStart"/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>Г.Тукая</w:t>
      </w:r>
      <w:proofErr w:type="spellEnd"/>
      <w:proofErr w:type="gramEnd"/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 xml:space="preserve"> совместно с сельской библиотекой, где дети рассказывали стихи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русском и татарском языках</w:t>
      </w:r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 xml:space="preserve">, показывали небольшие отрывки из их произведений.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Педагог и дети принимают активное участие в конкурсах, таких как: </w:t>
      </w:r>
      <w:r w:rsidRPr="006760B6">
        <w:rPr>
          <w:rFonts w:ascii="Times New Roman" w:eastAsia="Times New Roman" w:hAnsi="Times New Roman"/>
          <w:sz w:val="28"/>
          <w:szCs w:val="28"/>
          <w:lang w:eastAsia="ru-RU"/>
        </w:rPr>
        <w:t>«Приобщение детей к культуре и традициям народов Повол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жья: опыт, традиции, инновации», «Народные промыслы России»,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Навруз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r w:rsidRPr="006760B6">
        <w:rPr>
          <w:rFonts w:ascii="Times New Roman" w:eastAsia="Times New Roman" w:hAnsi="Times New Roman"/>
          <w:sz w:val="28"/>
          <w:szCs w:val="28"/>
          <w:lang w:eastAsia="ru-RU"/>
        </w:rPr>
        <w:t xml:space="preserve"> «Наш любимый Татарстан»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«Красная ромашка», «Тукай в наших сердцах» Педагог и дети получили дипломы за 1, 2 и 3 места. </w:t>
      </w:r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>В течени</w:t>
      </w:r>
      <w:proofErr w:type="gramStart"/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proofErr w:type="gramEnd"/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с детьми, родителями проводились конкурсы рисунков , поделок по просмотренным мультфильмам, стихам, сказкам .Принимали участие в подготовке к праздникам : «Осень золотая», «День матери»</w:t>
      </w:r>
      <w:proofErr w:type="gramStart"/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 xml:space="preserve"> «Новый год», «8-марта праздник бабушек и мам». Для повышения образовательного процесса используются мультимедийные технологии, аудио-видео записи, мультфильмы на татарс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ком языке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презентации и другие</w:t>
      </w:r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 xml:space="preserve"> интернет ресурсы.</w:t>
      </w:r>
    </w:p>
    <w:p w:rsidR="00C0640D" w:rsidRPr="00802756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>В каждой группе имеется уголок татарского языка, рядом с групповыми комнатами находятся информационные стенды, которые позволяют рассказать об истории и культуре народа, с языком которого знакомятся дети.</w:t>
      </w:r>
    </w:p>
    <w:p w:rsidR="00C0640D" w:rsidRPr="00802756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>В начале и в конце года проводится мониторинг по знаниям татарского язык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а. Дети показали хорошие знания</w:t>
      </w:r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0640D" w:rsidRPr="00802756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>Ф.Ш.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>Абдрахманова</w:t>
      </w:r>
      <w:proofErr w:type="spellEnd"/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 xml:space="preserve">  - воспитатель по обучению татарского языка проводит обучение татарскому языку с воспитателями, используя дидактические игры, песни, презентации, подвижные национальные игры. Воспитатели свои  знания используют в работе: закрепляют с детьми пройденный материал в режимных моментах, на прогу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лках, в сюжетно-ролевых играх. </w:t>
      </w:r>
    </w:p>
    <w:p w:rsidR="00C0640D" w:rsidRPr="00802756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 xml:space="preserve">Совместная работа воспитателя татарского языка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>русскоязычных воспитателей, а также участие и помощь родителей дает положительный результат в обучении детей татарскому языку.</w:t>
      </w:r>
    </w:p>
    <w:p w:rsidR="00C0640D" w:rsidRPr="00802756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 xml:space="preserve">С целью выявления уровня знаний русскоязычных детей по татарскому языку.   В конце учебного года была проведена диагностика в средней группе по проекту «Мой дом» - «Минем </w:t>
      </w:r>
      <w:proofErr w:type="spellStart"/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>оем</w:t>
      </w:r>
      <w:proofErr w:type="spellEnd"/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>», в  старших  группах  по проекту «</w:t>
      </w:r>
      <w:proofErr w:type="spellStart"/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>Уйный-уйный</w:t>
      </w:r>
      <w:proofErr w:type="spellEnd"/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>усэбез</w:t>
      </w:r>
      <w:proofErr w:type="spellEnd"/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>»– «</w:t>
      </w:r>
      <w:proofErr w:type="gramStart"/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>Растём</w:t>
      </w:r>
      <w:proofErr w:type="gramEnd"/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 xml:space="preserve"> играя», в подготовительной группе по проекту  « Без </w:t>
      </w:r>
      <w:proofErr w:type="spellStart"/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>инде</w:t>
      </w:r>
      <w:proofErr w:type="spellEnd"/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>хэзер</w:t>
      </w:r>
      <w:proofErr w:type="spellEnd"/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>зурлар</w:t>
      </w:r>
      <w:proofErr w:type="spellEnd"/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>мэктэпкэ</w:t>
      </w:r>
      <w:proofErr w:type="spellEnd"/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>илтэ</w:t>
      </w:r>
      <w:proofErr w:type="spellEnd"/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юллар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». Обследовано всего 107</w:t>
      </w:r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 xml:space="preserve"> детей.</w:t>
      </w:r>
    </w:p>
    <w:p w:rsidR="00C0640D" w:rsidRPr="00573955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3955">
        <w:rPr>
          <w:rFonts w:ascii="Times New Roman" w:eastAsia="Times New Roman" w:hAnsi="Times New Roman"/>
          <w:sz w:val="28"/>
          <w:szCs w:val="28"/>
          <w:lang w:eastAsia="ru-RU"/>
        </w:rPr>
        <w:t>Были выявлены следующие результаты по ДОУ:</w:t>
      </w:r>
    </w:p>
    <w:p w:rsidR="00C0640D" w:rsidRPr="00573955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640D" w:rsidRPr="00573955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3955">
        <w:rPr>
          <w:rFonts w:ascii="Times New Roman" w:eastAsia="Times New Roman" w:hAnsi="Times New Roman"/>
          <w:sz w:val="28"/>
          <w:szCs w:val="28"/>
          <w:lang w:eastAsia="ru-RU"/>
        </w:rPr>
        <w:t>Дети среднего возраста:</w:t>
      </w:r>
    </w:p>
    <w:p w:rsidR="00C0640D" w:rsidRPr="00573955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3955">
        <w:rPr>
          <w:rFonts w:ascii="Times New Roman" w:eastAsia="Times New Roman" w:hAnsi="Times New Roman"/>
          <w:sz w:val="28"/>
          <w:szCs w:val="28"/>
          <w:lang w:eastAsia="ru-RU"/>
        </w:rPr>
        <w:t>Всего 30 детей, обследовано 26 детей.</w:t>
      </w:r>
    </w:p>
    <w:p w:rsidR="00C0640D" w:rsidRPr="00573955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3955">
        <w:rPr>
          <w:rFonts w:ascii="Times New Roman" w:eastAsia="Times New Roman" w:hAnsi="Times New Roman"/>
          <w:sz w:val="28"/>
          <w:szCs w:val="28"/>
          <w:lang w:eastAsia="ru-RU"/>
        </w:rPr>
        <w:t>Высокий уровень: 8 детей, что составляет 31 %</w:t>
      </w:r>
    </w:p>
    <w:p w:rsidR="00C0640D" w:rsidRPr="00573955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3955">
        <w:rPr>
          <w:rFonts w:ascii="Times New Roman" w:eastAsia="Times New Roman" w:hAnsi="Times New Roman"/>
          <w:sz w:val="28"/>
          <w:szCs w:val="28"/>
          <w:lang w:eastAsia="ru-RU"/>
        </w:rPr>
        <w:t>Средний уровень: 15 детей,  58 %</w:t>
      </w:r>
    </w:p>
    <w:p w:rsidR="00C0640D" w:rsidRPr="00573955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395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Ниже среднего: 3 ребенка,  11 %.</w:t>
      </w:r>
    </w:p>
    <w:p w:rsidR="00C0640D" w:rsidRPr="00573955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3955">
        <w:rPr>
          <w:rFonts w:ascii="Times New Roman" w:eastAsia="Times New Roman" w:hAnsi="Times New Roman"/>
          <w:sz w:val="28"/>
          <w:szCs w:val="28"/>
          <w:lang w:eastAsia="ru-RU"/>
        </w:rPr>
        <w:t>Качество –  88 %.</w:t>
      </w:r>
    </w:p>
    <w:p w:rsidR="00C0640D" w:rsidRPr="00573955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3955">
        <w:rPr>
          <w:rFonts w:ascii="Times New Roman" w:eastAsia="Times New Roman" w:hAnsi="Times New Roman"/>
          <w:sz w:val="28"/>
          <w:szCs w:val="28"/>
          <w:lang w:eastAsia="ru-RU"/>
        </w:rPr>
        <w:t>В средних группах проверила пройденный лексический материал, употребление вежливых слов, понимание и выполнение команд, общение между собой. Основная группа детей хорошо запомнили отдельные слова, их правильно называют, могут подтвердить или отрицать высказывание. Основные трудности, возникли при употреблении глаголов, в составлении краткого рассказа, предложений с помощью нескольких слов, в основном дети дают очень краткие ответы. Также сложно было детям составить описательный рассказ.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640D" w:rsidRPr="00573955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3955">
        <w:rPr>
          <w:rFonts w:ascii="Times New Roman" w:eastAsia="Times New Roman" w:hAnsi="Times New Roman"/>
          <w:sz w:val="28"/>
          <w:szCs w:val="28"/>
          <w:lang w:eastAsia="ru-RU"/>
        </w:rPr>
        <w:t>Дети старшего возраста:</w:t>
      </w:r>
    </w:p>
    <w:p w:rsidR="00C0640D" w:rsidRPr="00573955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3955">
        <w:rPr>
          <w:rFonts w:ascii="Times New Roman" w:eastAsia="Times New Roman" w:hAnsi="Times New Roman"/>
          <w:sz w:val="28"/>
          <w:szCs w:val="28"/>
          <w:lang w:eastAsia="ru-RU"/>
        </w:rPr>
        <w:t>Всего 60 детей, обследовано 54 ребенка.</w:t>
      </w:r>
    </w:p>
    <w:p w:rsidR="00C0640D" w:rsidRPr="00573955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3955">
        <w:rPr>
          <w:rFonts w:ascii="Times New Roman" w:eastAsia="Times New Roman" w:hAnsi="Times New Roman"/>
          <w:sz w:val="28"/>
          <w:szCs w:val="28"/>
          <w:lang w:eastAsia="ru-RU"/>
        </w:rPr>
        <w:t>Высокий уровень: 15 детей, что составляет 28 %</w:t>
      </w:r>
    </w:p>
    <w:p w:rsidR="00C0640D" w:rsidRPr="00573955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3955">
        <w:rPr>
          <w:rFonts w:ascii="Times New Roman" w:eastAsia="Times New Roman" w:hAnsi="Times New Roman"/>
          <w:sz w:val="28"/>
          <w:szCs w:val="28"/>
          <w:lang w:eastAsia="ru-RU"/>
        </w:rPr>
        <w:t>Средний уровень: 33 ребенка, 61 %</w:t>
      </w:r>
    </w:p>
    <w:p w:rsidR="00C0640D" w:rsidRPr="00573955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3955">
        <w:rPr>
          <w:rFonts w:ascii="Times New Roman" w:eastAsia="Times New Roman" w:hAnsi="Times New Roman"/>
          <w:sz w:val="28"/>
          <w:szCs w:val="28"/>
          <w:lang w:eastAsia="ru-RU"/>
        </w:rPr>
        <w:t>Ниже среднего: 6 ребенок,  11 %.</w:t>
      </w:r>
    </w:p>
    <w:p w:rsidR="00C0640D" w:rsidRPr="00573955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3955">
        <w:rPr>
          <w:rFonts w:ascii="Times New Roman" w:eastAsia="Times New Roman" w:hAnsi="Times New Roman"/>
          <w:sz w:val="28"/>
          <w:szCs w:val="28"/>
          <w:lang w:eastAsia="ru-RU"/>
        </w:rPr>
        <w:t>Качество – 89 %.</w:t>
      </w:r>
    </w:p>
    <w:p w:rsidR="00C0640D" w:rsidRPr="00573955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3955">
        <w:rPr>
          <w:rFonts w:ascii="Times New Roman" w:eastAsia="Times New Roman" w:hAnsi="Times New Roman"/>
          <w:sz w:val="28"/>
          <w:szCs w:val="28"/>
          <w:lang w:eastAsia="ru-RU"/>
        </w:rPr>
        <w:t>В старшей группе проверила пройденный лексический материал, составление диалогов, употребление вежливых слов. В целом дети хорошо знают отдельные слова, их правильно называют. Основные трудности, возникают при составлении диалогов, а именно при постановке вопросов и правильных, обдуманных ответов на эти вопросы и глаголах повелительной формы.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640D" w:rsidRPr="00573955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3955">
        <w:rPr>
          <w:rFonts w:ascii="Times New Roman" w:eastAsia="Times New Roman" w:hAnsi="Times New Roman"/>
          <w:sz w:val="28"/>
          <w:szCs w:val="28"/>
          <w:lang w:eastAsia="ru-RU"/>
        </w:rPr>
        <w:t>Дети подготовительного возраста:</w:t>
      </w:r>
    </w:p>
    <w:p w:rsidR="00C0640D" w:rsidRPr="00573955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3955">
        <w:rPr>
          <w:rFonts w:ascii="Times New Roman" w:eastAsia="Times New Roman" w:hAnsi="Times New Roman"/>
          <w:sz w:val="28"/>
          <w:szCs w:val="28"/>
          <w:lang w:eastAsia="ru-RU"/>
        </w:rPr>
        <w:t xml:space="preserve">Всего 30 детей, </w:t>
      </w:r>
      <w:proofErr w:type="gramStart"/>
      <w:r w:rsidRPr="00573955">
        <w:rPr>
          <w:rFonts w:ascii="Times New Roman" w:eastAsia="Times New Roman" w:hAnsi="Times New Roman"/>
          <w:sz w:val="28"/>
          <w:szCs w:val="28"/>
          <w:lang w:eastAsia="ru-RU"/>
        </w:rPr>
        <w:t>обследованы</w:t>
      </w:r>
      <w:proofErr w:type="gramEnd"/>
      <w:r w:rsidRPr="00573955">
        <w:rPr>
          <w:rFonts w:ascii="Times New Roman" w:eastAsia="Times New Roman" w:hAnsi="Times New Roman"/>
          <w:sz w:val="28"/>
          <w:szCs w:val="28"/>
          <w:lang w:eastAsia="ru-RU"/>
        </w:rPr>
        <w:t xml:space="preserve"> 27 ребёнка.</w:t>
      </w:r>
    </w:p>
    <w:p w:rsidR="00C0640D" w:rsidRPr="00573955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3955">
        <w:rPr>
          <w:rFonts w:ascii="Times New Roman" w:eastAsia="Times New Roman" w:hAnsi="Times New Roman"/>
          <w:sz w:val="28"/>
          <w:szCs w:val="28"/>
          <w:lang w:eastAsia="ru-RU"/>
        </w:rPr>
        <w:t>Высокий уровень: 9 детей, что составляет  33 %</w:t>
      </w:r>
    </w:p>
    <w:p w:rsidR="00C0640D" w:rsidRPr="00573955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3955">
        <w:rPr>
          <w:rFonts w:ascii="Times New Roman" w:eastAsia="Times New Roman" w:hAnsi="Times New Roman"/>
          <w:sz w:val="28"/>
          <w:szCs w:val="28"/>
          <w:lang w:eastAsia="ru-RU"/>
        </w:rPr>
        <w:t>Средний уровень: 15 детей,  56 %</w:t>
      </w:r>
    </w:p>
    <w:p w:rsidR="00C0640D" w:rsidRPr="00573955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3955">
        <w:rPr>
          <w:rFonts w:ascii="Times New Roman" w:eastAsia="Times New Roman" w:hAnsi="Times New Roman"/>
          <w:sz w:val="28"/>
          <w:szCs w:val="28"/>
          <w:lang w:eastAsia="ru-RU"/>
        </w:rPr>
        <w:t>Ниже среднего: - 3 ребенка, 11 %</w:t>
      </w:r>
    </w:p>
    <w:p w:rsidR="00C0640D" w:rsidRPr="00573955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3955">
        <w:rPr>
          <w:rFonts w:ascii="Times New Roman" w:eastAsia="Times New Roman" w:hAnsi="Times New Roman"/>
          <w:sz w:val="28"/>
          <w:szCs w:val="28"/>
          <w:lang w:eastAsia="ru-RU"/>
        </w:rPr>
        <w:t>Качество – 89 %.</w:t>
      </w:r>
    </w:p>
    <w:p w:rsidR="00C0640D" w:rsidRPr="00573955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3955">
        <w:rPr>
          <w:rFonts w:ascii="Times New Roman" w:eastAsia="Times New Roman" w:hAnsi="Times New Roman"/>
          <w:sz w:val="28"/>
          <w:szCs w:val="28"/>
          <w:lang w:eastAsia="ru-RU"/>
        </w:rPr>
        <w:t>Диагностика показала, что дети довольно хорошо знают лексический материал, составляют диалоги. Основные ошибки дети допустили в глаголах, некоторые дети путают вопросы.</w:t>
      </w:r>
    </w:p>
    <w:p w:rsidR="00C0640D" w:rsidRPr="00573955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640D" w:rsidRPr="00573955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3955">
        <w:rPr>
          <w:rFonts w:ascii="Times New Roman" w:eastAsia="Times New Roman" w:hAnsi="Times New Roman"/>
          <w:sz w:val="28"/>
          <w:szCs w:val="28"/>
          <w:lang w:eastAsia="ru-RU"/>
        </w:rPr>
        <w:t>ИТОГО по ДОУ: 107 детей:</w:t>
      </w:r>
    </w:p>
    <w:p w:rsidR="00C0640D" w:rsidRPr="00573955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3955">
        <w:rPr>
          <w:rFonts w:ascii="Times New Roman" w:eastAsia="Times New Roman" w:hAnsi="Times New Roman"/>
          <w:sz w:val="28"/>
          <w:szCs w:val="28"/>
          <w:lang w:eastAsia="ru-RU"/>
        </w:rPr>
        <w:t>Высокий уровень: 32 детей,  30 %</w:t>
      </w:r>
    </w:p>
    <w:p w:rsidR="00C0640D" w:rsidRPr="00573955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3955">
        <w:rPr>
          <w:rFonts w:ascii="Times New Roman" w:eastAsia="Times New Roman" w:hAnsi="Times New Roman"/>
          <w:sz w:val="28"/>
          <w:szCs w:val="28"/>
          <w:lang w:eastAsia="ru-RU"/>
        </w:rPr>
        <w:t>Средний уровень: 63 ребенка,  59 %</w:t>
      </w:r>
    </w:p>
    <w:p w:rsidR="00C0640D" w:rsidRPr="00573955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3955">
        <w:rPr>
          <w:rFonts w:ascii="Times New Roman" w:eastAsia="Times New Roman" w:hAnsi="Times New Roman"/>
          <w:sz w:val="28"/>
          <w:szCs w:val="28"/>
          <w:lang w:eastAsia="ru-RU"/>
        </w:rPr>
        <w:t>Ниже среднего:12 детей, 11 %.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Качество</w:t>
      </w:r>
      <w:r w:rsidRPr="00573955">
        <w:rPr>
          <w:rFonts w:ascii="Times New Roman" w:eastAsia="Times New Roman" w:hAnsi="Times New Roman"/>
          <w:sz w:val="28"/>
          <w:szCs w:val="28"/>
          <w:lang w:eastAsia="ru-RU"/>
        </w:rPr>
        <w:t>:  89 %.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640D" w:rsidRPr="00802756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>Исходя из этого, рекомендации на следующий учебный год:</w:t>
      </w:r>
    </w:p>
    <w:p w:rsidR="00C0640D" w:rsidRPr="00802756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>1. Продолжать планировать в режимных моментах активизации татарской речи: планировать речевые игры, физкультминутки на татарском языке, ежедневно побуждать детей пользоваться татарской речью во время режимных моментов (умывании, одевании, сервировки стола и т. п.).</w:t>
      </w:r>
    </w:p>
    <w:p w:rsidR="00C0640D" w:rsidRPr="00802756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 xml:space="preserve">2. Продолжать работу по УМК для обучения детей татарскому языку. Шире использовать аудиозаписи, видеоматериалы для выполнения заданий с детьми. </w:t>
      </w:r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Расширить применение тетрадей из комплекта УМК для повышения интереса к изучению татарской речи.</w:t>
      </w:r>
    </w:p>
    <w:p w:rsidR="00C0640D" w:rsidRPr="00802756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>3. Расширить дидактические задачи игр, включив словарную работу согласно проектам УМК для разных возрастных групп - во всех группах;</w:t>
      </w:r>
    </w:p>
    <w:p w:rsidR="00C0640D" w:rsidRPr="00802756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2756">
        <w:rPr>
          <w:rFonts w:ascii="Times New Roman" w:eastAsia="Times New Roman" w:hAnsi="Times New Roman"/>
          <w:sz w:val="28"/>
          <w:szCs w:val="28"/>
          <w:lang w:eastAsia="ru-RU"/>
        </w:rPr>
        <w:t>4. Продолжать привлекать родителей для повышения качества усвоения материала по татарскому языку по повторению и закреплению пройденного материала дома.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640D" w:rsidRDefault="00C0640D" w:rsidP="00C0640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0640D" w:rsidRDefault="00C0640D" w:rsidP="00C0640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Результаты повышения квалификации и аттестации педагогов</w:t>
      </w:r>
    </w:p>
    <w:p w:rsidR="00C0640D" w:rsidRDefault="00C0640D" w:rsidP="00C0640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 2023 - 2024 учебном году.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За минувший период 1 педагог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прошел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курсы повышения квалификации и еще 3 педагога пройдут курсы повышения квалификации к концу 2024 года. 2 воспитателя аттестовались за минувший период на первую квалификационную категорию и высшую квалификационную категорию.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Методическая работа в ДОУ проводится в системе. За прошедший учебный год улучшилась научно-методическая обеспеченность методического кабинета. Появилось больше пособий для учебно-воспитательного процесса, но работу по оснащению методического кабинета педагогический коллектив будет продолжать и в следующем учебном году. Воспитатели активно участвуют к различных районных, республиканских и межрегиональных конкурсах, как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самостоятельно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так и с воспитанниками детского сада.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Воспитатель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Джузенова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Лейсан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Мунировна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приняла участие в конкурсе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Пед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дебют»,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Бушева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Елена Сергеевна приняла участие в конкурсе «Зеленый огонек – 2024», Детский коллектив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Морозята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» занял 1 место в муниципальном этапе республиканского конкурса «Буду бдительным на льду и на воде», отряд «Защитники» под руководством воспитанника детского сада Родигина Алексея занял 1 место в муниципальном  смотре – конкурсе строя и песни.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Воспитанники и педагоги детского сада так же занимают 1, 2 и 3 места за участие в конкурсах республиканского, всероссийского и международного уровней.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640D" w:rsidRDefault="00C0640D" w:rsidP="00C0640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Анализ деятельности руководящих кадров</w:t>
      </w:r>
    </w:p>
    <w:p w:rsidR="00C0640D" w:rsidRDefault="00C0640D" w:rsidP="00C0640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 обеспечению качества образовательного процесса</w:t>
      </w:r>
    </w:p>
    <w:p w:rsidR="00C0640D" w:rsidRDefault="00C0640D" w:rsidP="00C0640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 МБДОУ Песчано-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Ковалинский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детский сад «Золотой ключик»</w:t>
      </w:r>
    </w:p>
    <w:p w:rsidR="00C0640D" w:rsidRDefault="00C0640D" w:rsidP="00C0640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 2023 – 2024 учебный год</w:t>
      </w:r>
    </w:p>
    <w:p w:rsidR="00C0640D" w:rsidRDefault="00C0640D" w:rsidP="00C0640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С целью обеспечения результативности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-образовательной работы в течение 2023–2024 учебного года была спланирована и реализована система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внутрисадовского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контроля, направленная на решение годовых задач, изучение и оценку состояния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-образовательного процесса  в группах ДОУ и определение путей совершенствования деятельности педагогов. 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Были организованы и проведены: тематический контроль на тему: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«Оценка </w:t>
      </w:r>
      <w:proofErr w:type="spellStart"/>
      <w:r w:rsidRPr="001765F8">
        <w:rPr>
          <w:rFonts w:ascii="Times New Roman" w:eastAsia="Times New Roman" w:hAnsi="Times New Roman"/>
          <w:sz w:val="28"/>
          <w:szCs w:val="28"/>
          <w:lang w:eastAsia="ru-RU"/>
        </w:rPr>
        <w:t>сформированности</w:t>
      </w:r>
      <w:proofErr w:type="spellEnd"/>
      <w:r w:rsidRPr="001765F8">
        <w:rPr>
          <w:rFonts w:ascii="Times New Roman" w:eastAsia="Times New Roman" w:hAnsi="Times New Roman"/>
          <w:sz w:val="28"/>
          <w:szCs w:val="28"/>
          <w:lang w:eastAsia="ru-RU"/>
        </w:rPr>
        <w:t xml:space="preserve"> у воспитанников активного словаря посредством разв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ития крупной и мелкой моторики», </w:t>
      </w:r>
      <w:r w:rsidRPr="001765F8">
        <w:rPr>
          <w:rFonts w:ascii="Times New Roman" w:eastAsia="Times New Roman" w:hAnsi="Times New Roman"/>
          <w:sz w:val="28"/>
          <w:szCs w:val="28"/>
          <w:lang w:eastAsia="ru-RU"/>
        </w:rPr>
        <w:t xml:space="preserve">«Формирование гражданских и патриотических ценностей у детей дошкольного возраста в свете ФОП </w:t>
      </w:r>
      <w:proofErr w:type="gramStart"/>
      <w:r w:rsidRPr="001765F8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 w:rsidRPr="001765F8">
        <w:rPr>
          <w:rFonts w:ascii="Times New Roman" w:eastAsia="Times New Roman" w:hAnsi="Times New Roman"/>
          <w:sz w:val="28"/>
          <w:szCs w:val="28"/>
          <w:lang w:eastAsia="ru-RU"/>
        </w:rPr>
        <w:t xml:space="preserve"> и ФГОС ДО»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По итогам проведенных проверок были обобщены материалы контроля и управленческие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решения по регулированию и коррекции деятельности педагогов в соответствии с методическими рекомендациями.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Система оперативного контроля осуществлялась со стороны заведующего ДОУ Р.Н.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Работиной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заместителя заведующего по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-методической работе Н.Р.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Перуновой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старшей медицинской сестрой Л.П. Николаевой.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В течение 2023–2024 учебного года были организованы и проведены педагогические советы:</w:t>
      </w:r>
    </w:p>
    <w:p w:rsidR="00C0640D" w:rsidRDefault="00C0640D" w:rsidP="00C064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   Педагогический совет № 1 </w:t>
      </w:r>
      <w:r w:rsidRPr="0099472E">
        <w:rPr>
          <w:rFonts w:ascii="Times New Roman" w:eastAsia="Times New Roman" w:hAnsi="Times New Roman"/>
          <w:sz w:val="28"/>
          <w:szCs w:val="28"/>
          <w:lang w:eastAsia="ru-RU"/>
        </w:rPr>
        <w:t>«Организация учебно – воспитательного процесса и создание условий  для работы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 детьми на новый учебный год»:          </w:t>
      </w:r>
      <w:r>
        <w:rPr>
          <w:rFonts w:ascii="Times New Roman" w:hAnsi="Times New Roman"/>
          <w:sz w:val="28"/>
          <w:szCs w:val="28"/>
        </w:rPr>
        <w:t xml:space="preserve">         </w:t>
      </w:r>
    </w:p>
    <w:p w:rsidR="00C0640D" w:rsidRDefault="00C0640D" w:rsidP="00C064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   Педагогический совет № 2 </w:t>
      </w:r>
      <w:r w:rsidRPr="001765F8">
        <w:rPr>
          <w:rFonts w:ascii="Times New Roman" w:hAnsi="Times New Roman"/>
          <w:sz w:val="28"/>
          <w:szCs w:val="28"/>
        </w:rPr>
        <w:t xml:space="preserve">«Формирование гражданских и патриотических ценностей у детей дошкольного возраста в свете ФОП </w:t>
      </w:r>
      <w:proofErr w:type="gramStart"/>
      <w:r w:rsidRPr="001765F8">
        <w:rPr>
          <w:rFonts w:ascii="Times New Roman" w:hAnsi="Times New Roman"/>
          <w:sz w:val="28"/>
          <w:szCs w:val="28"/>
        </w:rPr>
        <w:t>ДО</w:t>
      </w:r>
      <w:proofErr w:type="gramEnd"/>
      <w:r w:rsidRPr="001765F8">
        <w:rPr>
          <w:rFonts w:ascii="Times New Roman" w:hAnsi="Times New Roman"/>
          <w:sz w:val="28"/>
          <w:szCs w:val="28"/>
        </w:rPr>
        <w:t xml:space="preserve"> и ФГОС ДО»</w:t>
      </w:r>
      <w:r>
        <w:rPr>
          <w:rFonts w:ascii="Times New Roman" w:hAnsi="Times New Roman"/>
          <w:sz w:val="28"/>
          <w:szCs w:val="28"/>
        </w:rPr>
        <w:t>;</w:t>
      </w:r>
    </w:p>
    <w:p w:rsidR="00C0640D" w:rsidRDefault="00C0640D" w:rsidP="00C064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  Педагогический совет № 3 </w:t>
      </w:r>
      <w:r w:rsidRPr="001765F8">
        <w:rPr>
          <w:rFonts w:ascii="Times New Roman" w:eastAsia="Times New Roman" w:hAnsi="Times New Roman"/>
          <w:sz w:val="28"/>
          <w:szCs w:val="28"/>
          <w:lang w:eastAsia="ru-RU"/>
        </w:rPr>
        <w:t>«Формирование предпосылок финансовой грамотности»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   Педагогический совет № 4 </w:t>
      </w:r>
      <w:r w:rsidRPr="0099472E">
        <w:rPr>
          <w:rFonts w:ascii="Times New Roman" w:eastAsia="Times New Roman" w:hAnsi="Times New Roman"/>
          <w:sz w:val="28"/>
          <w:szCs w:val="28"/>
          <w:lang w:eastAsia="ru-RU"/>
        </w:rPr>
        <w:t>«Итоги учебного года»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Педагогический совет работал в соответствии с документами, регламентирующими их деятельность и годовыми задачами работы ДОУ, определял пути решения для обеспечения их выполнения и  корректировки образовательного и педагогического процесса.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Для повышения профессионального мастерства педагоги ДОУ участвовали в различных методических мероприятиях как внутри ДОУ, так и на уровне муниципального района. К ним относятся:</w:t>
      </w:r>
    </w:p>
    <w:p w:rsidR="00C0640D" w:rsidRDefault="00C0640D" w:rsidP="00C0640D">
      <w:pPr>
        <w:pStyle w:val="a3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Участие в смотрах-конкурсах внутри ДОУ;</w:t>
      </w:r>
    </w:p>
    <w:p w:rsidR="00C0640D" w:rsidRDefault="00C0640D" w:rsidP="00C0640D">
      <w:pPr>
        <w:pStyle w:val="a3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Участие в семинарах-практикумах;</w:t>
      </w:r>
    </w:p>
    <w:p w:rsidR="00C0640D" w:rsidRDefault="00C0640D" w:rsidP="00C0640D">
      <w:pPr>
        <w:pStyle w:val="a3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Участие в методической работе ДОУ;</w:t>
      </w:r>
    </w:p>
    <w:p w:rsidR="00C0640D" w:rsidRDefault="00C0640D" w:rsidP="00C0640D">
      <w:pPr>
        <w:pStyle w:val="a3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Участие в заседаниях ММО педагогов и творческих групп;</w:t>
      </w:r>
    </w:p>
    <w:p w:rsidR="00C0640D" w:rsidRDefault="00C0640D" w:rsidP="00C0640D">
      <w:pPr>
        <w:pStyle w:val="a3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Участие в районных конкурсах:</w:t>
      </w:r>
    </w:p>
    <w:p w:rsidR="00C0640D" w:rsidRDefault="00C0640D" w:rsidP="00C0640D">
      <w:pPr>
        <w:pStyle w:val="a3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Посещение курсов повышения квалификации.</w:t>
      </w:r>
    </w:p>
    <w:p w:rsidR="00C0640D" w:rsidRDefault="00C0640D" w:rsidP="00C0640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2023-2024 учебного года активно работали следующие педагоги и специалисты: музыкальный руководитель Т.В. Андреева, Е.В. Родигина воспитатели: З.Г. Хусаинова, Ф.Ш.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Абдрахманова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Е.С.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Бушева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Е.А. Смирнова, Н.Р.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Перунова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др.  Ими были проведены различные открытые мероприятия в ДОУ: непосредственно образовательная деятельность, развлечения, образовательная деятельность с детьми в режимных моментах. Педагоги выступали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мастер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классами, докладами и консультациями на районных методических объединениях, педагогических советах и семинарах. 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Своевременная корректировка деятельности педагогов по организации образовательной работы по образовательным областям «Физическое развитие», «Речевое развитие» и «Познавательное развитие», детальное изучение данных направлений позволили повысить качество усвоения программного материала и уровень развития детей разных возрастных групп.</w:t>
      </w:r>
    </w:p>
    <w:p w:rsidR="00C0640D" w:rsidRDefault="00C0640D" w:rsidP="00C0640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640D" w:rsidRDefault="00C0640D" w:rsidP="00C0640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Взаимодействие МБДОУ</w:t>
      </w:r>
    </w:p>
    <w:p w:rsidR="00C0640D" w:rsidRDefault="00C0640D" w:rsidP="00C0640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Песчано-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Ковалинский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детский сад «Золотой ключик»</w:t>
      </w:r>
    </w:p>
    <w:p w:rsidR="00C0640D" w:rsidRDefault="00C0640D" w:rsidP="00C0640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 семьей, школой и социумом</w:t>
      </w:r>
    </w:p>
    <w:p w:rsidR="00C0640D" w:rsidRDefault="00C0640D" w:rsidP="00C0640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В 2023-2024 учебном году особое внимание уделялось работе с семьями воспитанников. Родители участвовали во всех праздниках и утренниках и конкурсах, проводимых сотрудниками детского сада, посещали групповые родительские собрания, консультации и практикумы, оказывали помощь в благоустройстве ДОУ.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Взаимодействие ДОУ с семьей осуществлялось по следующим направлениям: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Анкетирование родителей детей посещающих детский сад и вновь поступивших детей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Оказание консультативной помощи родителям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Информирование родителей через сайт ДОУ и гос.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паблики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0640D" w:rsidRDefault="00C0640D" w:rsidP="00C064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</w:rPr>
        <w:t>Повышение уровня педагогических знаний родителей</w:t>
      </w:r>
    </w:p>
    <w:p w:rsidR="00C0640D" w:rsidRDefault="00C0640D" w:rsidP="00C064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Участие родителей в мероприятиях и конкурсах, организованных в ДОУ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- Привлечение родителей к благоустройству территории ДОУ.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Проведение общих и групповых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родительск</w:t>
      </w:r>
      <w:proofErr w:type="spellEnd"/>
      <w:r>
        <w:rPr>
          <w:rFonts w:ascii="Times New Roman" w:eastAsia="Times New Roman" w:hAnsi="Times New Roman"/>
          <w:sz w:val="28"/>
          <w:szCs w:val="28"/>
          <w:lang w:val="tt-RU" w:eastAsia="ru-RU"/>
        </w:rPr>
        <w:t>их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собраний;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 Проведение традиционных тематических праздников и развлечений во всех возрастных группах ДОУ согласно годовому плану;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Групповые и индивидуальные консультации по вопросам развития детей (по запросу родителей);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Организация совместных с детьми и родителями выставок: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Активно детский сад сотрудничает с сельской библиотекой, сотрудники которой ежемесячно проводят с воспитанниками детского сада различные мероприятиями (Викторина: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«Домашние животные», Конкурсная программа: </w:t>
      </w:r>
      <w:r w:rsidRPr="0099472E">
        <w:rPr>
          <w:rFonts w:ascii="Times New Roman" w:eastAsia="Times New Roman" w:hAnsi="Times New Roman"/>
          <w:sz w:val="28"/>
          <w:szCs w:val="28"/>
          <w:lang w:eastAsia="ru-RU"/>
        </w:rPr>
        <w:t>«Бабушки и внуки»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ч</w:t>
      </w:r>
      <w:r w:rsidRPr="0099472E">
        <w:rPr>
          <w:rFonts w:ascii="Times New Roman" w:eastAsia="Times New Roman" w:hAnsi="Times New Roman"/>
          <w:sz w:val="28"/>
          <w:szCs w:val="28"/>
          <w:lang w:eastAsia="ru-RU"/>
        </w:rPr>
        <w:t xml:space="preserve">ас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истории: «Моя Родина – Россия!», п</w:t>
      </w:r>
      <w:r w:rsidRPr="0099472E">
        <w:rPr>
          <w:rFonts w:ascii="Times New Roman" w:eastAsia="Times New Roman" w:hAnsi="Times New Roman"/>
          <w:sz w:val="28"/>
          <w:szCs w:val="28"/>
          <w:lang w:eastAsia="ru-RU"/>
        </w:rPr>
        <w:t>раздничная прогр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амма:  «Здравствуй, новый год!», беседа: «Рождество и святки», викторина: «В гостях у сказки», час поэзии: «Стихи для мам!», ч</w:t>
      </w:r>
      <w:r w:rsidRPr="0099472E">
        <w:rPr>
          <w:rFonts w:ascii="Times New Roman" w:eastAsia="Times New Roman" w:hAnsi="Times New Roman"/>
          <w:sz w:val="28"/>
          <w:szCs w:val="28"/>
          <w:lang w:eastAsia="ru-RU"/>
        </w:rPr>
        <w:t>ас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сказки: «Путешествие 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Кырлай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», ч</w:t>
      </w:r>
      <w:r w:rsidRPr="0099472E">
        <w:rPr>
          <w:rFonts w:ascii="Times New Roman" w:eastAsia="Times New Roman" w:hAnsi="Times New Roman"/>
          <w:sz w:val="28"/>
          <w:szCs w:val="28"/>
          <w:lang w:eastAsia="ru-RU"/>
        </w:rPr>
        <w:t>ас истории:  «День Победы!»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«Жизнь и творчество Г. Тукая и М.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Джалиля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др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C0640D" w:rsidRDefault="00C0640D" w:rsidP="00C0640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0640D" w:rsidRDefault="00C0640D" w:rsidP="00C0640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Административно-хозяйственная работа</w:t>
      </w:r>
    </w:p>
    <w:p w:rsidR="00C0640D" w:rsidRDefault="00C0640D" w:rsidP="00C0640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МБДОУ Песчано-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Ковалинский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детский сад «Золотой ключик»</w:t>
      </w:r>
    </w:p>
    <w:p w:rsidR="00C0640D" w:rsidRDefault="00C0640D" w:rsidP="00C0640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Административно-хозяйственная работа в МБДОУ Песчано-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Ковалинский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детский сад «Золотой ключик»  проводилась согласно годовому плану работы ДОУ. В течение 2023-2024 учебного года были проведены:</w:t>
      </w:r>
    </w:p>
    <w:p w:rsidR="00C0640D" w:rsidRDefault="00C0640D" w:rsidP="00C0640D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Инструктажи сотрудников ДОУ по охране труда, по противопожарной безопасности, по предупреждению террористических актов. Инструктаж сотрудников «Охрана жизни и здоровья детей в летний период» (согласно плану);</w:t>
      </w:r>
    </w:p>
    <w:p w:rsidR="00C0640D" w:rsidRDefault="00C0640D" w:rsidP="00C0640D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Учебная эвакуация детей и сотрудников;</w:t>
      </w:r>
    </w:p>
    <w:p w:rsidR="00C0640D" w:rsidRDefault="00C0640D" w:rsidP="00C0640D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Проведение дезинсекции и дератизации;</w:t>
      </w:r>
    </w:p>
    <w:p w:rsidR="00C0640D" w:rsidRDefault="00C0640D" w:rsidP="00C0640D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Противоклещевая обработка;</w:t>
      </w:r>
    </w:p>
    <w:p w:rsidR="00C0640D" w:rsidRDefault="00C0640D" w:rsidP="00C0640D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Работа по благоустройству территории (субботники по очистке территории от листвы, покраска малых архитектурных форм, фасада здания, озеленение участков, разбивка цветников, высаживание рассады, прополка цветников, ремонт уличного оборудования, косметический ремонт методического и медицинского кабинетов) (в течение года);</w:t>
      </w:r>
    </w:p>
    <w:p w:rsidR="00C0640D" w:rsidRDefault="00C0640D" w:rsidP="00C0640D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Подготовка ДОУ к летнему оздоровительному периоду и новому учебному году (проверка безопасности комплектации спортивных снарядов и игрового инвентаря,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составление актов и постановка на учет поступающих материальных ценностей, косметический ремонт коридоров, групповых помещений);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640D" w:rsidRDefault="00C0640D" w:rsidP="00C0640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Анализ реализации годового плана работы</w:t>
      </w:r>
    </w:p>
    <w:p w:rsidR="00C0640D" w:rsidRDefault="00C0640D" w:rsidP="00C0640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МБДОУ Песчано-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Ковалинский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детский сад «Золотой ключик»</w:t>
      </w:r>
    </w:p>
    <w:p w:rsidR="00C0640D" w:rsidRDefault="00C0640D" w:rsidP="00C0640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 2023–2024 учебный год</w:t>
      </w:r>
    </w:p>
    <w:p w:rsidR="00C0640D" w:rsidRDefault="00C0640D" w:rsidP="00C0640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Годовой план работы МБДОУ Песчано-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Ковалинский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детский сад «Золотой ключик» за 2023-2024 учебный год реализован на 90%. На итоговом педагогическом совете № 4 от 28.05.24 г. единогласно было принято решение признать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образовательную работу МБДОУ Песчано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овалинский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детский сад «Золотой ключик» достаточно эффективной. 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Таким образом, анализ итогов работы ДОУ свидетельствует о необходимости дальнейшей работы в 2024-2025 учебном году по следующим направлениям:</w:t>
      </w:r>
    </w:p>
    <w:p w:rsidR="00C0640D" w:rsidRPr="008D2519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D2519">
        <w:rPr>
          <w:rFonts w:ascii="Times New Roman" w:eastAsia="Times New Roman" w:hAnsi="Times New Roman"/>
          <w:bCs/>
          <w:sz w:val="28"/>
          <w:szCs w:val="28"/>
          <w:lang w:eastAsia="ru-RU"/>
        </w:rPr>
        <w:t>1.</w:t>
      </w:r>
      <w:r w:rsidRPr="008D2519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 xml:space="preserve">Внедрение в педагогическую практику эффективных педагогических технологий, позволяющих развивать у детей предпосылки функциональной грамотности, математической и </w:t>
      </w:r>
      <w:proofErr w:type="gramStart"/>
      <w:r w:rsidRPr="008D2519">
        <w:rPr>
          <w:rFonts w:ascii="Times New Roman" w:eastAsia="Times New Roman" w:hAnsi="Times New Roman"/>
          <w:bCs/>
          <w:sz w:val="28"/>
          <w:szCs w:val="28"/>
          <w:lang w:eastAsia="ru-RU"/>
        </w:rPr>
        <w:t>естественно-научной</w:t>
      </w:r>
      <w:proofErr w:type="gramEnd"/>
      <w:r w:rsidRPr="008D251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грамотности.</w:t>
      </w:r>
    </w:p>
    <w:p w:rsidR="00C0640D" w:rsidRPr="008D2519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D2519">
        <w:rPr>
          <w:rFonts w:ascii="Times New Roman" w:eastAsia="Times New Roman" w:hAnsi="Times New Roman"/>
          <w:bCs/>
          <w:sz w:val="28"/>
          <w:szCs w:val="28"/>
          <w:lang w:eastAsia="ru-RU"/>
        </w:rPr>
        <w:t>2.</w:t>
      </w:r>
      <w:r w:rsidRPr="008D2519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Совершенствование профессиональных компетенций педагогов в направлении организации образовательного процесса, направленного на формирование духовно-нравственных ценностей и патриотических чувств.</w:t>
      </w:r>
    </w:p>
    <w:p w:rsidR="00C0640D" w:rsidRDefault="00C0640D" w:rsidP="00C0640D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D2519">
        <w:rPr>
          <w:rFonts w:ascii="Times New Roman" w:eastAsia="Times New Roman" w:hAnsi="Times New Roman"/>
          <w:bCs/>
          <w:sz w:val="28"/>
          <w:szCs w:val="28"/>
          <w:lang w:eastAsia="ru-RU"/>
        </w:rPr>
        <w:t>3.</w:t>
      </w:r>
      <w:r w:rsidRPr="008D2519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proofErr w:type="gramStart"/>
      <w:r w:rsidRPr="008D2519">
        <w:rPr>
          <w:rFonts w:ascii="Times New Roman" w:eastAsia="Times New Roman" w:hAnsi="Times New Roman"/>
          <w:bCs/>
          <w:sz w:val="28"/>
          <w:szCs w:val="28"/>
          <w:lang w:eastAsia="ru-RU"/>
        </w:rPr>
        <w:t>Создание системы психолого-педагогической поддержки семьи, а также роста активности родителей в образовательной процессе дошкольных организаций для эффективного развития детей дошкольного возраста.</w:t>
      </w:r>
      <w:proofErr w:type="gramEnd"/>
    </w:p>
    <w:p w:rsidR="00C0640D" w:rsidRDefault="00C0640D" w:rsidP="00C0640D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0640D" w:rsidRDefault="00C0640D" w:rsidP="00C0640D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0640D" w:rsidRDefault="00C0640D" w:rsidP="00C0640D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0640D" w:rsidRDefault="00C0640D" w:rsidP="00C0640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МБДОУ</w:t>
      </w:r>
    </w:p>
    <w:p w:rsidR="00C0640D" w:rsidRDefault="00C0640D" w:rsidP="00C0640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Песчано – </w:t>
      </w:r>
      <w:proofErr w:type="spellStart"/>
      <w:r>
        <w:rPr>
          <w:rFonts w:ascii="Times New Roman" w:hAnsi="Times New Roman"/>
          <w:sz w:val="28"/>
          <w:szCs w:val="28"/>
        </w:rPr>
        <w:t>Ковалинский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</w:t>
      </w:r>
    </w:p>
    <w:p w:rsidR="00C0640D" w:rsidRDefault="00C0640D" w:rsidP="00C0640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«Золотой ключик»                                                                            Р.Н. </w:t>
      </w:r>
      <w:proofErr w:type="spellStart"/>
      <w:r>
        <w:rPr>
          <w:rFonts w:ascii="Times New Roman" w:hAnsi="Times New Roman"/>
          <w:sz w:val="28"/>
          <w:szCs w:val="28"/>
        </w:rPr>
        <w:t>Работина</w:t>
      </w:r>
      <w:proofErr w:type="spellEnd"/>
    </w:p>
    <w:p w:rsidR="00C0640D" w:rsidRDefault="00C0640D" w:rsidP="00C064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0640D" w:rsidRDefault="00C0640D" w:rsidP="00C0640D"/>
    <w:p w:rsidR="00246BAA" w:rsidRDefault="00246BAA"/>
    <w:sectPr w:rsidR="00246BAA" w:rsidSect="00FA3C6C">
      <w:pgSz w:w="11906" w:h="16838"/>
      <w:pgMar w:top="1134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82243"/>
    <w:multiLevelType w:val="hybridMultilevel"/>
    <w:tmpl w:val="1E62F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EA122F"/>
    <w:multiLevelType w:val="hybridMultilevel"/>
    <w:tmpl w:val="3FC25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E37D7C"/>
    <w:multiLevelType w:val="multilevel"/>
    <w:tmpl w:val="523ADE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2520" w:hanging="720"/>
      </w:pPr>
    </w:lvl>
    <w:lvl w:ilvl="3">
      <w:start w:val="1"/>
      <w:numFmt w:val="decimal"/>
      <w:isLgl/>
      <w:lvlText w:val="%1.%2.%3.%4."/>
      <w:lvlJc w:val="left"/>
      <w:pPr>
        <w:ind w:left="3240" w:hanging="720"/>
      </w:pPr>
    </w:lvl>
    <w:lvl w:ilvl="4">
      <w:start w:val="1"/>
      <w:numFmt w:val="decimal"/>
      <w:isLgl/>
      <w:lvlText w:val="%1.%2.%3.%4.%5."/>
      <w:lvlJc w:val="left"/>
      <w:pPr>
        <w:ind w:left="4320" w:hanging="1080"/>
      </w:pPr>
    </w:lvl>
    <w:lvl w:ilvl="5">
      <w:start w:val="1"/>
      <w:numFmt w:val="decimal"/>
      <w:isLgl/>
      <w:lvlText w:val="%1.%2.%3.%4.%5.%6."/>
      <w:lvlJc w:val="left"/>
      <w:pPr>
        <w:ind w:left="5040" w:hanging="1080"/>
      </w:pPr>
    </w:lvl>
    <w:lvl w:ilvl="6">
      <w:start w:val="1"/>
      <w:numFmt w:val="decimal"/>
      <w:isLgl/>
      <w:lvlText w:val="%1.%2.%3.%4.%5.%6.%7."/>
      <w:lvlJc w:val="left"/>
      <w:pPr>
        <w:ind w:left="6120" w:hanging="1440"/>
      </w:p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</w:lvl>
  </w:abstractNum>
  <w:abstractNum w:abstractNumId="3">
    <w:nsid w:val="29D056A0"/>
    <w:multiLevelType w:val="hybridMultilevel"/>
    <w:tmpl w:val="B2CCC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F3160B"/>
    <w:multiLevelType w:val="hybridMultilevel"/>
    <w:tmpl w:val="40D6A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642DB5"/>
    <w:multiLevelType w:val="multilevel"/>
    <w:tmpl w:val="0F56B6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51130840"/>
    <w:multiLevelType w:val="hybridMultilevel"/>
    <w:tmpl w:val="484C00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7600EE"/>
    <w:multiLevelType w:val="hybridMultilevel"/>
    <w:tmpl w:val="9248742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2254DC"/>
    <w:multiLevelType w:val="hybridMultilevel"/>
    <w:tmpl w:val="C81A2D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8"/>
  </w:num>
  <w:num w:numId="4">
    <w:abstractNumId w:val="4"/>
  </w:num>
  <w:num w:numId="5">
    <w:abstractNumId w:val="0"/>
  </w:num>
  <w:num w:numId="6">
    <w:abstractNumId w:val="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683"/>
    <w:rsid w:val="00246BAA"/>
    <w:rsid w:val="00C0640D"/>
    <w:rsid w:val="00D2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0D"/>
    <w:pPr>
      <w:ind w:left="720"/>
      <w:contextualSpacing/>
    </w:pPr>
  </w:style>
  <w:style w:type="table" w:styleId="a4">
    <w:name w:val="Table Grid"/>
    <w:basedOn w:val="a1"/>
    <w:uiPriority w:val="39"/>
    <w:rsid w:val="00C0640D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06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640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0D"/>
    <w:pPr>
      <w:ind w:left="720"/>
      <w:contextualSpacing/>
    </w:pPr>
  </w:style>
  <w:style w:type="table" w:styleId="a4">
    <w:name w:val="Table Grid"/>
    <w:basedOn w:val="a1"/>
    <w:uiPriority w:val="39"/>
    <w:rsid w:val="00C0640D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06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640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.klyuchik13@mail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.klyuchik13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4703</Words>
  <Characters>26813</Characters>
  <Application>Microsoft Office Word</Application>
  <DocSecurity>0</DocSecurity>
  <Lines>223</Lines>
  <Paragraphs>62</Paragraphs>
  <ScaleCrop>false</ScaleCrop>
  <Company/>
  <LinksUpToDate>false</LinksUpToDate>
  <CharactersWithSpaces>31454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2</cp:revision>
  <dcterms:created xsi:type="dcterms:W3CDTF">2025-04-07T07:31:00Z</dcterms:created>
  <dcterms:modified xsi:type="dcterms:W3CDTF">2025-04-07T07:33:00Z</dcterms:modified>
</cp:coreProperties>
</file>